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61" w:rsidRPr="001048DB" w:rsidRDefault="00AC4561" w:rsidP="00AC4561">
      <w:pPr>
        <w:spacing w:after="0" w:line="240" w:lineRule="auto"/>
        <w:jc w:val="center"/>
        <w:rPr>
          <w:rFonts w:ascii="Times New Roman" w:hAnsi="Times New Roman"/>
          <w:b/>
          <w:bCs/>
          <w:color w:val="000000"/>
          <w:sz w:val="28"/>
          <w:szCs w:val="28"/>
        </w:rPr>
      </w:pPr>
      <w:r w:rsidRPr="001048DB">
        <w:rPr>
          <w:rFonts w:ascii="Times New Roman" w:hAnsi="Times New Roman"/>
          <w:color w:val="000000"/>
          <w:sz w:val="28"/>
          <w:szCs w:val="28"/>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51.2pt" o:ole="" fillcolor="window">
            <v:imagedata r:id="rId6" o:title=""/>
          </v:shape>
          <o:OLEObject Type="Embed" ProgID="Word.Picture.8" ShapeID="_x0000_i1025" DrawAspect="Content" ObjectID="_1827039061" r:id="rId7"/>
        </w:object>
      </w:r>
    </w:p>
    <w:p w:rsidR="00AC4561" w:rsidRPr="001048DB" w:rsidRDefault="00AC4561" w:rsidP="00AC4561">
      <w:pPr>
        <w:spacing w:after="0" w:line="240" w:lineRule="auto"/>
        <w:jc w:val="center"/>
        <w:rPr>
          <w:rFonts w:ascii="Times New Roman" w:hAnsi="Times New Roman"/>
          <w:b/>
          <w:bCs/>
          <w:color w:val="000000"/>
          <w:sz w:val="28"/>
          <w:szCs w:val="28"/>
        </w:rPr>
      </w:pPr>
      <w:r w:rsidRPr="001048DB">
        <w:rPr>
          <w:rFonts w:ascii="Times New Roman" w:hAnsi="Times New Roman"/>
          <w:b/>
          <w:bCs/>
          <w:color w:val="000000"/>
          <w:sz w:val="28"/>
          <w:szCs w:val="28"/>
        </w:rPr>
        <w:t>СТРИЖАВСЬКА СЕЛИЩНА РАДА</w:t>
      </w:r>
    </w:p>
    <w:p w:rsidR="00AC4561" w:rsidRPr="001048DB" w:rsidRDefault="00AC4561" w:rsidP="00AC4561">
      <w:pPr>
        <w:keepNext/>
        <w:spacing w:after="0" w:line="240" w:lineRule="auto"/>
        <w:jc w:val="center"/>
        <w:outlineLvl w:val="0"/>
        <w:rPr>
          <w:rFonts w:ascii="Times New Roman" w:hAnsi="Times New Roman"/>
          <w:b/>
          <w:bCs/>
          <w:color w:val="000000"/>
          <w:sz w:val="28"/>
          <w:szCs w:val="28"/>
        </w:rPr>
      </w:pPr>
      <w:r w:rsidRPr="001048DB">
        <w:rPr>
          <w:rFonts w:ascii="Times New Roman" w:hAnsi="Times New Roman"/>
          <w:b/>
          <w:bCs/>
          <w:color w:val="000000"/>
          <w:sz w:val="28"/>
          <w:szCs w:val="28"/>
        </w:rPr>
        <w:t>ВІННИЦЬКОГО РАЙОНУ ВІННИЦЬКОЇ ОБЛАСТІ</w:t>
      </w:r>
    </w:p>
    <w:p w:rsidR="00AC4561" w:rsidRPr="001048DB" w:rsidRDefault="00AC4561" w:rsidP="00AC4561">
      <w:pPr>
        <w:widowControl w:val="0"/>
        <w:autoSpaceDE w:val="0"/>
        <w:autoSpaceDN w:val="0"/>
        <w:adjustRightInd w:val="0"/>
        <w:spacing w:after="0" w:line="240" w:lineRule="auto"/>
        <w:jc w:val="center"/>
        <w:rPr>
          <w:rFonts w:ascii="Times New Roman" w:hAnsi="Times New Roman"/>
          <w:b/>
          <w:bCs/>
          <w:color w:val="000000"/>
          <w:sz w:val="28"/>
          <w:szCs w:val="28"/>
        </w:rPr>
      </w:pPr>
    </w:p>
    <w:p w:rsidR="00AC4561" w:rsidRPr="00A0436B" w:rsidRDefault="00AC4561" w:rsidP="00AC4561">
      <w:pPr>
        <w:widowControl w:val="0"/>
        <w:autoSpaceDE w:val="0"/>
        <w:autoSpaceDN w:val="0"/>
        <w:adjustRightInd w:val="0"/>
        <w:spacing w:after="0" w:line="240" w:lineRule="auto"/>
        <w:jc w:val="center"/>
        <w:rPr>
          <w:rFonts w:ascii="Times New Roman" w:hAnsi="Times New Roman"/>
          <w:bCs/>
          <w:color w:val="000000"/>
          <w:sz w:val="28"/>
          <w:szCs w:val="28"/>
          <w:lang w:val="uk-UA"/>
        </w:rPr>
      </w:pPr>
      <w:r w:rsidRPr="001048DB">
        <w:rPr>
          <w:rFonts w:ascii="Times New Roman" w:hAnsi="Times New Roman"/>
          <w:b/>
          <w:bCs/>
          <w:color w:val="000000"/>
          <w:sz w:val="28"/>
          <w:szCs w:val="28"/>
        </w:rPr>
        <w:t xml:space="preserve">РІШЕННЯ № </w:t>
      </w:r>
      <w:r w:rsidR="00A0436B">
        <w:rPr>
          <w:rFonts w:ascii="Times New Roman" w:hAnsi="Times New Roman"/>
          <w:b/>
          <w:bCs/>
          <w:color w:val="000000"/>
          <w:sz w:val="28"/>
          <w:szCs w:val="28"/>
          <w:lang w:val="uk-UA"/>
        </w:rPr>
        <w:t>12</w:t>
      </w:r>
    </w:p>
    <w:p w:rsidR="00AC4561" w:rsidRPr="001048DB" w:rsidRDefault="00AC4561" w:rsidP="00AC4561">
      <w:pPr>
        <w:widowControl w:val="0"/>
        <w:autoSpaceDE w:val="0"/>
        <w:autoSpaceDN w:val="0"/>
        <w:adjustRightInd w:val="0"/>
        <w:spacing w:after="0" w:line="240" w:lineRule="auto"/>
        <w:jc w:val="center"/>
        <w:rPr>
          <w:rFonts w:ascii="Times New Roman" w:hAnsi="Times New Roman"/>
          <w:b/>
          <w:bCs/>
          <w:color w:val="000000"/>
          <w:sz w:val="28"/>
          <w:szCs w:val="28"/>
        </w:rPr>
      </w:pPr>
    </w:p>
    <w:p w:rsidR="00AC4561" w:rsidRPr="001048DB" w:rsidRDefault="00AC4561" w:rsidP="00AC4561">
      <w:pPr>
        <w:spacing w:after="0" w:line="240" w:lineRule="auto"/>
        <w:rPr>
          <w:rFonts w:ascii="Times New Roman" w:hAnsi="Times New Roman"/>
          <w:bCs/>
          <w:color w:val="000000"/>
          <w:sz w:val="28"/>
          <w:szCs w:val="28"/>
        </w:rPr>
      </w:pPr>
      <w:r w:rsidRPr="001048DB">
        <w:rPr>
          <w:rFonts w:ascii="Times New Roman" w:hAnsi="Times New Roman"/>
          <w:color w:val="000000"/>
          <w:sz w:val="28"/>
          <w:szCs w:val="28"/>
        </w:rPr>
        <w:t>від 24 жовтня 2025 р.</w:t>
      </w:r>
      <w:r w:rsidRPr="001048DB">
        <w:rPr>
          <w:rFonts w:ascii="Times New Roman" w:hAnsi="Times New Roman"/>
          <w:bCs/>
          <w:color w:val="000000"/>
          <w:sz w:val="28"/>
          <w:szCs w:val="28"/>
        </w:rPr>
        <w:t xml:space="preserve">                                                                111 сесія 8 скликання</w:t>
      </w:r>
    </w:p>
    <w:p w:rsidR="00225A18" w:rsidRPr="00AC4561" w:rsidRDefault="00225A18" w:rsidP="00EC458E">
      <w:pPr>
        <w:spacing w:after="0" w:line="240" w:lineRule="auto"/>
        <w:ind w:right="1"/>
        <w:rPr>
          <w:rFonts w:ascii="Times New Roman" w:hAnsi="Times New Roman"/>
          <w:color w:val="000000"/>
          <w:sz w:val="28"/>
          <w:szCs w:val="28"/>
        </w:rPr>
      </w:pPr>
    </w:p>
    <w:p w:rsidR="00611AFA" w:rsidRDefault="00225A18" w:rsidP="00EC458E">
      <w:pPr>
        <w:spacing w:after="0" w:line="240" w:lineRule="auto"/>
        <w:ind w:right="1"/>
        <w:rPr>
          <w:rFonts w:ascii="Times New Roman" w:hAnsi="Times New Roman"/>
          <w:b/>
          <w:color w:val="000000"/>
          <w:sz w:val="28"/>
          <w:szCs w:val="28"/>
          <w:lang w:val="uk-UA"/>
        </w:rPr>
      </w:pPr>
      <w:r>
        <w:rPr>
          <w:rFonts w:ascii="Times New Roman" w:hAnsi="Times New Roman"/>
          <w:color w:val="000000"/>
          <w:sz w:val="28"/>
          <w:szCs w:val="28"/>
          <w:lang w:val="uk-UA"/>
        </w:rPr>
        <w:tab/>
      </w:r>
      <w:r w:rsidR="00B1126D" w:rsidRPr="00B1126D">
        <w:rPr>
          <w:rFonts w:ascii="Times New Roman" w:hAnsi="Times New Roman"/>
          <w:b/>
          <w:color w:val="000000"/>
          <w:sz w:val="28"/>
          <w:szCs w:val="28"/>
          <w:lang w:val="uk-UA"/>
        </w:rPr>
        <w:t>Про проведення громадського обговорення проекту рішення сесії</w:t>
      </w:r>
    </w:p>
    <w:p w:rsidR="00611AFA" w:rsidRDefault="00611AFA" w:rsidP="00EC458E">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B1126D" w:rsidRPr="00B1126D">
        <w:rPr>
          <w:rFonts w:ascii="Times New Roman" w:hAnsi="Times New Roman"/>
          <w:b/>
          <w:color w:val="000000"/>
          <w:sz w:val="28"/>
          <w:szCs w:val="28"/>
          <w:lang w:val="uk-UA"/>
        </w:rPr>
        <w:t>Стрижавської селищної ради «Про зміну типу, найменування</w:t>
      </w:r>
    </w:p>
    <w:p w:rsidR="00034999" w:rsidRDefault="00B1126D" w:rsidP="00EC458E">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611AFA">
        <w:rPr>
          <w:rFonts w:ascii="Times New Roman" w:hAnsi="Times New Roman"/>
          <w:b/>
          <w:color w:val="000000"/>
          <w:sz w:val="28"/>
          <w:szCs w:val="28"/>
          <w:lang w:val="uk-UA"/>
        </w:rPr>
        <w:t xml:space="preserve">       </w:t>
      </w:r>
      <w:r w:rsidR="00034999">
        <w:rPr>
          <w:rFonts w:ascii="Times New Roman" w:hAnsi="Times New Roman"/>
          <w:b/>
          <w:color w:val="000000"/>
          <w:sz w:val="28"/>
          <w:szCs w:val="28"/>
          <w:lang w:val="uk-UA"/>
        </w:rPr>
        <w:t xml:space="preserve">          КОМУНАЛЬНОГО ЗАКЛАДУ «ЛІЦЕЙ №1 СЕЛИЩА </w:t>
      </w:r>
    </w:p>
    <w:p w:rsidR="00034999" w:rsidRDefault="00034999" w:rsidP="00EC458E">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СТРИЖАВКА ВІННИЦЬКОГО РАЙОНУ ВІННИЦЬКОЇ </w:t>
      </w:r>
    </w:p>
    <w:p w:rsidR="00034999" w:rsidRDefault="00034999" w:rsidP="00EC458E">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ОБЛАСТІ»</w:t>
      </w:r>
      <w:r w:rsidR="00611AFA">
        <w:rPr>
          <w:rFonts w:ascii="Times New Roman" w:hAnsi="Times New Roman"/>
          <w:b/>
          <w:color w:val="000000"/>
          <w:sz w:val="28"/>
          <w:szCs w:val="28"/>
          <w:lang w:val="uk-UA"/>
        </w:rPr>
        <w:t xml:space="preserve"> </w:t>
      </w:r>
      <w:r w:rsidR="00B1126D" w:rsidRPr="00B1126D">
        <w:rPr>
          <w:rFonts w:ascii="Times New Roman" w:hAnsi="Times New Roman"/>
          <w:b/>
          <w:color w:val="000000"/>
          <w:sz w:val="28"/>
          <w:szCs w:val="28"/>
          <w:lang w:val="uk-UA"/>
        </w:rPr>
        <w:t>та затвердження статуту в новій редакції»</w:t>
      </w:r>
    </w:p>
    <w:p w:rsidR="00D6258E" w:rsidRDefault="00B1126D" w:rsidP="00EC458E">
      <w:pPr>
        <w:spacing w:after="0" w:line="240" w:lineRule="auto"/>
        <w:ind w:right="1"/>
        <w:rPr>
          <w:rFonts w:ascii="Times New Roman" w:hAnsi="Times New Roman"/>
          <w:b/>
          <w:color w:val="000000"/>
          <w:sz w:val="28"/>
          <w:szCs w:val="28"/>
          <w:lang w:val="uk-UA"/>
        </w:rPr>
      </w:pPr>
      <w:r w:rsidRPr="00B1126D">
        <w:rPr>
          <w:rFonts w:ascii="Times New Roman" w:hAnsi="Times New Roman"/>
          <w:b/>
          <w:color w:val="000000"/>
          <w:sz w:val="28"/>
          <w:szCs w:val="28"/>
          <w:lang w:val="uk-UA"/>
        </w:rPr>
        <w:t xml:space="preserve"> </w:t>
      </w:r>
    </w:p>
    <w:p w:rsidR="00034999" w:rsidRDefault="00034999" w:rsidP="009E3A79">
      <w:pPr>
        <w:spacing w:line="240" w:lineRule="auto"/>
        <w:jc w:val="both"/>
        <w:rPr>
          <w:rFonts w:ascii="Times New Roman" w:hAnsi="Times New Roman"/>
          <w:sz w:val="28"/>
          <w:szCs w:val="28"/>
          <w:lang w:val="uk-UA"/>
        </w:rPr>
      </w:pPr>
      <w:r>
        <w:rPr>
          <w:rFonts w:ascii="Times New Roman" w:hAnsi="Times New Roman"/>
          <w:sz w:val="28"/>
          <w:szCs w:val="28"/>
        </w:rPr>
        <w:t>         </w:t>
      </w:r>
      <w:r w:rsidRPr="00034999">
        <w:rPr>
          <w:rFonts w:ascii="Times New Roman" w:hAnsi="Times New Roman"/>
          <w:sz w:val="28"/>
          <w:szCs w:val="28"/>
          <w:lang w:val="uk-UA"/>
        </w:rPr>
        <w:t xml:space="preserve">Відповідно до абзацу другого пункту 30 статті 26, пункту 1 статті 59, статті 60 Закону України «Про місцеве самоврядування в Україні», статті 25, частини 3 статті 66 Закону України «Про освіту», статті 32 Закону України «Про повну загальну середню освіту», постанови Кабінету Міністрів від 03 листопада 2010 року № 996 «Про забезпечення участі громадськості у формуванні та реалізації державної політики», рішення 78 сесії Стрижавської селищної ради 8 скликання від 31 січня 2024 року №10 «Про затвердження Положення про публічні електронні консультації з громадськістю з питань, віднесених до компетенції органу місцевого самоврядування в Стрижавській селищній територіальній громаді», розглянувши лист відділу освіти, сім’ї, молоді, спорту, культури та туризму Стрижавської селищної ради Вінницького </w:t>
      </w:r>
      <w:r>
        <w:rPr>
          <w:rFonts w:ascii="Times New Roman" w:hAnsi="Times New Roman"/>
          <w:sz w:val="28"/>
          <w:szCs w:val="28"/>
          <w:lang w:val="uk-UA"/>
        </w:rPr>
        <w:t xml:space="preserve">району Вінницької області від 20.08.2025 №01-09/493, </w:t>
      </w:r>
      <w:r w:rsidRPr="00034999">
        <w:rPr>
          <w:rFonts w:ascii="Times New Roman" w:hAnsi="Times New Roman"/>
          <w:sz w:val="28"/>
          <w:szCs w:val="28"/>
          <w:lang w:val="uk-UA"/>
        </w:rPr>
        <w:t xml:space="preserve">з метою залучення представників громадськості до обговорення проекту рішення сесії Стрижавської селищної ради </w:t>
      </w:r>
      <w:r>
        <w:rPr>
          <w:rFonts w:ascii="Times New Roman" w:hAnsi="Times New Roman"/>
          <w:sz w:val="28"/>
          <w:szCs w:val="28"/>
          <w:lang w:val="uk-UA"/>
        </w:rPr>
        <w:t>«</w:t>
      </w:r>
      <w:r w:rsidRPr="00034999">
        <w:rPr>
          <w:rFonts w:ascii="Times New Roman" w:hAnsi="Times New Roman"/>
          <w:color w:val="000000"/>
          <w:sz w:val="28"/>
          <w:szCs w:val="28"/>
          <w:lang w:val="uk-UA"/>
        </w:rPr>
        <w:t>Про зміну типу, найменування</w:t>
      </w:r>
      <w:r>
        <w:rPr>
          <w:rFonts w:ascii="Times New Roman" w:hAnsi="Times New Roman"/>
          <w:color w:val="000000"/>
          <w:sz w:val="28"/>
          <w:szCs w:val="28"/>
          <w:lang w:val="uk-UA"/>
        </w:rPr>
        <w:t xml:space="preserve"> </w:t>
      </w:r>
      <w:r w:rsidR="00E0690F">
        <w:rPr>
          <w:rFonts w:ascii="Times New Roman" w:hAnsi="Times New Roman"/>
          <w:color w:val="000000"/>
          <w:sz w:val="28"/>
          <w:szCs w:val="28"/>
          <w:lang w:val="uk-UA"/>
        </w:rPr>
        <w:t>КОМУНАЛЬНОГО ЗАКЛАДУ «ЛІЦЕЙ №1 СЕЛИЩА СТРИЖАВКА ВІННИЦЬКОГО РАЙОНУ ВІННИЦЬКОЇ</w:t>
      </w:r>
      <w:r w:rsidR="00527063">
        <w:rPr>
          <w:rFonts w:ascii="Times New Roman" w:hAnsi="Times New Roman"/>
          <w:color w:val="000000"/>
          <w:sz w:val="28"/>
          <w:szCs w:val="28"/>
          <w:lang w:val="uk-UA"/>
        </w:rPr>
        <w:t xml:space="preserve"> </w:t>
      </w:r>
      <w:r w:rsidR="00E0690F">
        <w:rPr>
          <w:rFonts w:ascii="Times New Roman" w:hAnsi="Times New Roman"/>
          <w:color w:val="000000"/>
          <w:sz w:val="28"/>
          <w:szCs w:val="28"/>
          <w:lang w:val="uk-UA"/>
        </w:rPr>
        <w:t xml:space="preserve">ОБЛАСТІ» та затвердження статуту в новій редакції» </w:t>
      </w:r>
      <w:r w:rsidRPr="00034999">
        <w:rPr>
          <w:rFonts w:ascii="Times New Roman" w:hAnsi="Times New Roman"/>
          <w:sz w:val="28"/>
          <w:szCs w:val="28"/>
          <w:lang w:val="uk-UA"/>
        </w:rPr>
        <w:t>та забезпечення гласності, відкритості та прозорості діяльності Стрижавської селищної ради, враховуючи 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rsidR="00E0690F" w:rsidRDefault="00E0690F" w:rsidP="00E0690F">
      <w:pPr>
        <w:tabs>
          <w:tab w:val="left" w:pos="993"/>
        </w:tabs>
        <w:rPr>
          <w:rFonts w:ascii="Times New Roman" w:hAnsi="Times New Roman"/>
          <w:bCs/>
          <w:sz w:val="28"/>
          <w:szCs w:val="28"/>
          <w:lang w:val="uk-UA"/>
        </w:rPr>
      </w:pPr>
    </w:p>
    <w:p w:rsidR="00034999" w:rsidRPr="00E0690F" w:rsidRDefault="00E0690F" w:rsidP="00E0690F">
      <w:pPr>
        <w:tabs>
          <w:tab w:val="left" w:pos="993"/>
        </w:tabs>
        <w:rPr>
          <w:rFonts w:ascii="Times New Roman" w:hAnsi="Times New Roman"/>
          <w:bCs/>
          <w:sz w:val="28"/>
          <w:szCs w:val="28"/>
          <w:lang w:val="uk-UA"/>
        </w:rPr>
      </w:pPr>
      <w:r>
        <w:rPr>
          <w:rFonts w:ascii="Times New Roman" w:hAnsi="Times New Roman"/>
          <w:bCs/>
          <w:sz w:val="28"/>
          <w:szCs w:val="28"/>
          <w:lang w:val="uk-UA"/>
        </w:rPr>
        <w:t xml:space="preserve">                                                   </w:t>
      </w:r>
      <w:r w:rsidR="00034999" w:rsidRPr="00E0690F">
        <w:rPr>
          <w:rFonts w:ascii="Times New Roman" w:hAnsi="Times New Roman"/>
          <w:b/>
          <w:bCs/>
          <w:sz w:val="28"/>
          <w:szCs w:val="28"/>
          <w:lang w:val="uk-UA"/>
        </w:rPr>
        <w:t>ВИРІШИЛА:</w:t>
      </w:r>
    </w:p>
    <w:p w:rsidR="00034999" w:rsidRPr="00E0690F" w:rsidRDefault="00927801" w:rsidP="00927801">
      <w:pPr>
        <w:pStyle w:val="60"/>
        <w:shd w:val="clear" w:color="auto" w:fill="auto"/>
        <w:spacing w:before="0" w:line="240" w:lineRule="auto"/>
        <w:jc w:val="both"/>
        <w:rPr>
          <w:rFonts w:ascii="Times New Roman" w:hAnsi="Times New Roman" w:cs="Times New Roman"/>
          <w:b w:val="0"/>
          <w:sz w:val="28"/>
          <w:szCs w:val="28"/>
          <w:lang w:val="uk-UA" w:eastAsia="uk-UA"/>
        </w:rPr>
      </w:pPr>
      <w:r>
        <w:rPr>
          <w:rFonts w:ascii="Times New Roman" w:eastAsia="Times New Roman" w:hAnsi="Times New Roman"/>
          <w:b w:val="0"/>
          <w:sz w:val="28"/>
          <w:szCs w:val="28"/>
          <w:lang w:val="uk-UA"/>
        </w:rPr>
        <w:t xml:space="preserve">      </w:t>
      </w:r>
      <w:r w:rsidR="00034999" w:rsidRPr="00E0690F">
        <w:rPr>
          <w:rFonts w:ascii="Times New Roman" w:eastAsia="Times New Roman" w:hAnsi="Times New Roman"/>
          <w:b w:val="0"/>
          <w:sz w:val="28"/>
          <w:szCs w:val="28"/>
          <w:lang w:val="uk-UA"/>
        </w:rPr>
        <w:t>1. Провести до 30 листопада 2026 року обговорення шляхом консультацій з громадськістю проекту рішення сесії Стрижавської селищної ради</w:t>
      </w:r>
      <w:r w:rsidR="00E0690F">
        <w:rPr>
          <w:rFonts w:ascii="Times New Roman" w:eastAsia="Times New Roman" w:hAnsi="Times New Roman"/>
          <w:b w:val="0"/>
          <w:sz w:val="28"/>
          <w:szCs w:val="28"/>
          <w:lang w:val="uk-UA"/>
        </w:rPr>
        <w:t xml:space="preserve"> </w:t>
      </w:r>
      <w:r w:rsidR="00E0690F">
        <w:rPr>
          <w:rFonts w:ascii="Times New Roman" w:hAnsi="Times New Roman"/>
          <w:sz w:val="28"/>
          <w:szCs w:val="28"/>
          <w:lang w:val="uk-UA"/>
        </w:rPr>
        <w:t>«</w:t>
      </w:r>
      <w:r w:rsidR="00E0690F" w:rsidRPr="00E0690F">
        <w:rPr>
          <w:rFonts w:ascii="Times New Roman" w:hAnsi="Times New Roman"/>
          <w:b w:val="0"/>
          <w:color w:val="000000"/>
          <w:sz w:val="28"/>
          <w:szCs w:val="28"/>
          <w:lang w:val="uk-UA"/>
        </w:rPr>
        <w:t xml:space="preserve">Про зміну типу, найменування КОМУНАЛЬНОГО ЗАКЛАДУ «ЛІЦЕЙ №1 СЕЛИЩА </w:t>
      </w:r>
      <w:r w:rsidR="00E0690F" w:rsidRPr="00E0690F">
        <w:rPr>
          <w:rFonts w:ascii="Times New Roman" w:hAnsi="Times New Roman"/>
          <w:b w:val="0"/>
          <w:color w:val="000000"/>
          <w:sz w:val="28"/>
          <w:szCs w:val="28"/>
          <w:lang w:val="uk-UA"/>
        </w:rPr>
        <w:lastRenderedPageBreak/>
        <w:t>СТРИЖАВКА ВІННИЦЬКОГО РАЙОНУ ВІННИЦЬКОЇ</w:t>
      </w:r>
      <w:r w:rsidR="00E0690F">
        <w:rPr>
          <w:rFonts w:ascii="Times New Roman" w:hAnsi="Times New Roman"/>
          <w:b w:val="0"/>
          <w:color w:val="000000"/>
          <w:sz w:val="28"/>
          <w:szCs w:val="28"/>
          <w:lang w:val="uk-UA"/>
        </w:rPr>
        <w:t xml:space="preserve"> </w:t>
      </w:r>
      <w:r w:rsidR="00E0690F" w:rsidRPr="00E0690F">
        <w:rPr>
          <w:rFonts w:ascii="Times New Roman" w:hAnsi="Times New Roman"/>
          <w:b w:val="0"/>
          <w:color w:val="000000"/>
          <w:sz w:val="28"/>
          <w:szCs w:val="28"/>
          <w:lang w:val="uk-UA"/>
        </w:rPr>
        <w:t>ОБЛАСТІ»</w:t>
      </w:r>
      <w:r w:rsidR="00527063">
        <w:rPr>
          <w:rFonts w:ascii="Times New Roman" w:hAnsi="Times New Roman"/>
          <w:b w:val="0"/>
          <w:color w:val="000000"/>
          <w:sz w:val="28"/>
          <w:szCs w:val="28"/>
          <w:lang w:val="uk-UA"/>
        </w:rPr>
        <w:t xml:space="preserve"> та затвердження статуту в новій редакції»</w:t>
      </w:r>
      <w:r w:rsidR="00034999" w:rsidRPr="00E0690F">
        <w:rPr>
          <w:rFonts w:ascii="Times New Roman" w:hAnsi="Times New Roman"/>
          <w:b w:val="0"/>
          <w:sz w:val="28"/>
          <w:szCs w:val="28"/>
          <w:lang w:val="uk-UA"/>
        </w:rPr>
        <w:t>, що додається</w:t>
      </w:r>
      <w:r w:rsidR="009A00BF">
        <w:rPr>
          <w:rFonts w:ascii="Times New Roman" w:hAnsi="Times New Roman"/>
          <w:b w:val="0"/>
          <w:sz w:val="28"/>
          <w:szCs w:val="28"/>
          <w:lang w:val="uk-UA"/>
        </w:rPr>
        <w:t>.</w:t>
      </w:r>
      <w:r w:rsidR="00034999" w:rsidRPr="00E0690F">
        <w:rPr>
          <w:rFonts w:ascii="Times New Roman" w:hAnsi="Times New Roman"/>
          <w:b w:val="0"/>
          <w:sz w:val="28"/>
          <w:szCs w:val="28"/>
          <w:lang w:val="uk-UA"/>
        </w:rPr>
        <w:t xml:space="preserve"> </w:t>
      </w:r>
    </w:p>
    <w:p w:rsidR="00034999" w:rsidRPr="00E0690F" w:rsidRDefault="00927801" w:rsidP="00927801">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034999" w:rsidRPr="00E0690F">
        <w:rPr>
          <w:rFonts w:ascii="Times New Roman" w:hAnsi="Times New Roman"/>
          <w:sz w:val="28"/>
          <w:szCs w:val="28"/>
          <w:lang w:val="uk-UA"/>
        </w:rPr>
        <w:t xml:space="preserve">2. Визначити  відділ освіти, сім’ї, молоді, спорту, культури та туризму Стрижавської селищної ради Вінницького району Вінницької області відповідальним за організацію та проведення обговорення шляхом консультацій з громадськістю проекту рішення сесії Стрижавської селищної ради </w:t>
      </w:r>
      <w:r w:rsidR="00E0690F" w:rsidRPr="00E0690F">
        <w:rPr>
          <w:rFonts w:ascii="Times New Roman" w:hAnsi="Times New Roman"/>
          <w:sz w:val="28"/>
          <w:szCs w:val="28"/>
          <w:lang w:val="uk-UA"/>
        </w:rPr>
        <w:t>«</w:t>
      </w:r>
      <w:r w:rsidR="00E0690F" w:rsidRPr="00E0690F">
        <w:rPr>
          <w:rFonts w:ascii="Times New Roman" w:hAnsi="Times New Roman"/>
          <w:color w:val="000000"/>
          <w:sz w:val="28"/>
          <w:szCs w:val="28"/>
          <w:lang w:val="uk-UA"/>
        </w:rPr>
        <w:t>Про зміну типу, найменування КОМУНАЛЬНОГО ЗАКЛАДУ «ЛІЦЕЙ №1 СЕЛИЩА СТРИЖАВКА ВІННИЦЬКОГО РАЙОНУ ВІННИЦЬКОЇ ОБЛАСТІ»</w:t>
      </w:r>
      <w:r w:rsidR="00527063">
        <w:rPr>
          <w:rFonts w:ascii="Times New Roman" w:hAnsi="Times New Roman"/>
          <w:color w:val="000000"/>
          <w:sz w:val="28"/>
          <w:szCs w:val="28"/>
          <w:lang w:val="uk-UA"/>
        </w:rPr>
        <w:t xml:space="preserve"> та затвердження статуту в новій редакції»</w:t>
      </w:r>
      <w:r w:rsidR="00E0690F">
        <w:rPr>
          <w:rFonts w:ascii="Times New Roman" w:hAnsi="Times New Roman"/>
          <w:color w:val="000000"/>
          <w:sz w:val="28"/>
          <w:szCs w:val="28"/>
          <w:lang w:val="uk-UA"/>
        </w:rPr>
        <w:t>.</w:t>
      </w:r>
    </w:p>
    <w:p w:rsidR="00034999" w:rsidRDefault="00927801" w:rsidP="00927801">
      <w:pPr>
        <w:spacing w:after="0" w:line="240" w:lineRule="auto"/>
        <w:jc w:val="both"/>
        <w:rPr>
          <w:rFonts w:ascii="Times New Roman" w:hAnsi="Times New Roman"/>
          <w:sz w:val="28"/>
          <w:szCs w:val="28"/>
        </w:rPr>
      </w:pPr>
      <w:r>
        <w:rPr>
          <w:rFonts w:ascii="Times New Roman" w:hAnsi="Times New Roman"/>
          <w:b/>
          <w:sz w:val="28"/>
          <w:szCs w:val="28"/>
          <w:lang w:val="uk-UA"/>
        </w:rPr>
        <w:t xml:space="preserve">      </w:t>
      </w:r>
      <w:r w:rsidR="00034999">
        <w:rPr>
          <w:rFonts w:ascii="Times New Roman" w:hAnsi="Times New Roman"/>
          <w:sz w:val="28"/>
          <w:szCs w:val="28"/>
        </w:rPr>
        <w:t>3. Консультації з громадськістю провести у формі:</w:t>
      </w:r>
    </w:p>
    <w:p w:rsidR="00034999" w:rsidRDefault="00927801" w:rsidP="00927801">
      <w:pPr>
        <w:spacing w:after="0" w:line="240" w:lineRule="auto"/>
        <w:jc w:val="both"/>
        <w:rPr>
          <w:rFonts w:ascii="Times New Roman" w:hAnsi="Times New Roman"/>
          <w:sz w:val="28"/>
          <w:szCs w:val="28"/>
        </w:rPr>
      </w:pPr>
      <w:r>
        <w:rPr>
          <w:rFonts w:ascii="Times New Roman" w:hAnsi="Times New Roman"/>
          <w:b/>
          <w:sz w:val="28"/>
          <w:szCs w:val="28"/>
          <w:lang w:val="uk-UA"/>
        </w:rPr>
        <w:t xml:space="preserve">      </w:t>
      </w:r>
      <w:r w:rsidR="00034999">
        <w:rPr>
          <w:rFonts w:ascii="Times New Roman" w:hAnsi="Times New Roman"/>
          <w:sz w:val="28"/>
          <w:szCs w:val="28"/>
        </w:rPr>
        <w:t>3.1. Публічного громадського обговорення  з проведенням заходів, які включають:</w:t>
      </w:r>
    </w:p>
    <w:p w:rsidR="00034999" w:rsidRDefault="00034999" w:rsidP="00E0690F">
      <w:pPr>
        <w:spacing w:after="0" w:line="240" w:lineRule="auto"/>
        <w:ind w:firstLine="567"/>
        <w:jc w:val="both"/>
        <w:rPr>
          <w:rFonts w:ascii="Times New Roman" w:hAnsi="Times New Roman"/>
          <w:sz w:val="28"/>
          <w:szCs w:val="28"/>
        </w:rPr>
      </w:pPr>
      <w:r>
        <w:rPr>
          <w:rFonts w:ascii="Times New Roman" w:hAnsi="Times New Roman"/>
          <w:sz w:val="28"/>
          <w:szCs w:val="28"/>
        </w:rPr>
        <w:t>- засідання за круглим столом, збори, зустрічі (наради) з громадськістю;</w:t>
      </w:r>
    </w:p>
    <w:p w:rsidR="00034999" w:rsidRDefault="00034999" w:rsidP="00E0690F">
      <w:pPr>
        <w:spacing w:after="0" w:line="240" w:lineRule="auto"/>
        <w:ind w:firstLine="567"/>
        <w:jc w:val="both"/>
        <w:rPr>
          <w:rFonts w:ascii="Times New Roman" w:hAnsi="Times New Roman"/>
          <w:sz w:val="28"/>
          <w:szCs w:val="28"/>
        </w:rPr>
      </w:pPr>
      <w:r>
        <w:rPr>
          <w:rFonts w:ascii="Times New Roman" w:hAnsi="Times New Roman"/>
          <w:sz w:val="28"/>
          <w:szCs w:val="28"/>
        </w:rPr>
        <w:t>- інтернет – конференції, відеоконференції.</w:t>
      </w:r>
    </w:p>
    <w:p w:rsidR="00034999" w:rsidRPr="00E935C3" w:rsidRDefault="00927801" w:rsidP="00927801">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034999" w:rsidRPr="00E935C3">
        <w:rPr>
          <w:rFonts w:ascii="Times New Roman" w:hAnsi="Times New Roman"/>
          <w:sz w:val="28"/>
          <w:szCs w:val="28"/>
          <w:lang w:val="uk-UA"/>
        </w:rPr>
        <w:t xml:space="preserve">3.2. Електронної консультації на платформі Е-консультації </w:t>
      </w:r>
      <w:r w:rsidR="00034999">
        <w:rPr>
          <w:rFonts w:ascii="Times New Roman" w:hAnsi="Times New Roman"/>
          <w:sz w:val="28"/>
          <w:szCs w:val="28"/>
          <w:lang w:val="en-US"/>
        </w:rPr>
        <w:t>consult</w:t>
      </w:r>
      <w:r w:rsidR="00034999" w:rsidRPr="00E935C3">
        <w:rPr>
          <w:rFonts w:ascii="Times New Roman" w:hAnsi="Times New Roman"/>
          <w:sz w:val="28"/>
          <w:szCs w:val="28"/>
          <w:lang w:val="uk-UA"/>
        </w:rPr>
        <w:t>.</w:t>
      </w:r>
      <w:r w:rsidR="00034999">
        <w:rPr>
          <w:rFonts w:ascii="Times New Roman" w:hAnsi="Times New Roman"/>
          <w:sz w:val="28"/>
          <w:szCs w:val="28"/>
          <w:lang w:val="en-US"/>
        </w:rPr>
        <w:t>e</w:t>
      </w:r>
      <w:r w:rsidR="00034999" w:rsidRPr="00E935C3">
        <w:rPr>
          <w:rFonts w:ascii="Times New Roman" w:hAnsi="Times New Roman"/>
          <w:sz w:val="28"/>
          <w:szCs w:val="28"/>
          <w:lang w:val="uk-UA"/>
        </w:rPr>
        <w:t>-</w:t>
      </w:r>
      <w:r w:rsidR="00034999">
        <w:rPr>
          <w:rFonts w:ascii="Times New Roman" w:hAnsi="Times New Roman"/>
          <w:sz w:val="28"/>
          <w:szCs w:val="28"/>
          <w:lang w:val="en-US"/>
        </w:rPr>
        <w:t>dem</w:t>
      </w:r>
      <w:r w:rsidR="00034999" w:rsidRPr="00E935C3">
        <w:rPr>
          <w:rFonts w:ascii="Times New Roman" w:hAnsi="Times New Roman"/>
          <w:sz w:val="28"/>
          <w:szCs w:val="28"/>
          <w:lang w:val="uk-UA"/>
        </w:rPr>
        <w:t>.</w:t>
      </w:r>
      <w:r w:rsidR="00034999">
        <w:rPr>
          <w:rFonts w:ascii="Times New Roman" w:hAnsi="Times New Roman"/>
          <w:sz w:val="28"/>
          <w:szCs w:val="28"/>
          <w:lang w:val="en-US"/>
        </w:rPr>
        <w:t>ua</w:t>
      </w:r>
      <w:r w:rsidR="00034999" w:rsidRPr="00E935C3">
        <w:rPr>
          <w:rFonts w:ascii="Times New Roman" w:hAnsi="Times New Roman"/>
          <w:sz w:val="28"/>
          <w:szCs w:val="28"/>
          <w:lang w:val="uk-UA"/>
        </w:rPr>
        <w:t>. з використанням офіційних сайтів Стрижавської селищної ради, відділу освіти, сім’ї, молоді, спорту, культури та туризму Стрижавської селищної ради Вінницького району Вінницької області.</w:t>
      </w:r>
    </w:p>
    <w:p w:rsidR="00034999" w:rsidRPr="00E935C3" w:rsidRDefault="00927801" w:rsidP="00927801">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034999" w:rsidRPr="00E935C3">
        <w:rPr>
          <w:rFonts w:ascii="Times New Roman" w:hAnsi="Times New Roman"/>
          <w:sz w:val="28"/>
          <w:szCs w:val="28"/>
          <w:lang w:val="uk-UA"/>
        </w:rPr>
        <w:t>3.3. Вивчення громадської думки, яке здійснюється шляхом:</w:t>
      </w:r>
    </w:p>
    <w:p w:rsidR="00034999" w:rsidRDefault="00034999" w:rsidP="00E0690F">
      <w:pPr>
        <w:spacing w:after="0" w:line="240" w:lineRule="auto"/>
        <w:ind w:firstLine="567"/>
        <w:jc w:val="both"/>
        <w:rPr>
          <w:rFonts w:ascii="Times New Roman" w:hAnsi="Times New Roman"/>
          <w:sz w:val="28"/>
          <w:szCs w:val="28"/>
        </w:rPr>
      </w:pPr>
      <w:r>
        <w:rPr>
          <w:rFonts w:ascii="Times New Roman" w:hAnsi="Times New Roman"/>
          <w:sz w:val="28"/>
          <w:szCs w:val="28"/>
        </w:rPr>
        <w:t>- опитування, анкетування;</w:t>
      </w:r>
    </w:p>
    <w:p w:rsidR="00034999" w:rsidRDefault="00034999" w:rsidP="00E0690F">
      <w:pPr>
        <w:spacing w:after="0" w:line="240" w:lineRule="auto"/>
        <w:ind w:firstLine="567"/>
        <w:jc w:val="both"/>
        <w:rPr>
          <w:rFonts w:ascii="Times New Roman" w:hAnsi="Times New Roman"/>
          <w:sz w:val="28"/>
          <w:szCs w:val="28"/>
        </w:rPr>
      </w:pPr>
      <w:r>
        <w:rPr>
          <w:rFonts w:ascii="Times New Roman" w:hAnsi="Times New Roman"/>
          <w:sz w:val="28"/>
          <w:szCs w:val="28"/>
        </w:rPr>
        <w:t>- проведення моніторингу коментарів, відгуків, інтерв’ю, інших матеріалів у друкованих медіа та онлайн-медіа для визначення позиції жителів Стрижавської селищної територіальної громади та заінтересованих сторін;</w:t>
      </w:r>
    </w:p>
    <w:p w:rsidR="00E0690F" w:rsidRDefault="00034999" w:rsidP="00E0690F">
      <w:pPr>
        <w:spacing w:after="0" w:line="240" w:lineRule="auto"/>
        <w:ind w:firstLine="567"/>
        <w:jc w:val="both"/>
        <w:rPr>
          <w:rFonts w:ascii="Times New Roman" w:hAnsi="Times New Roman"/>
          <w:sz w:val="28"/>
          <w:szCs w:val="28"/>
          <w:lang w:val="uk-UA"/>
        </w:rPr>
      </w:pPr>
      <w:r>
        <w:rPr>
          <w:rFonts w:ascii="Times New Roman" w:hAnsi="Times New Roman"/>
          <w:sz w:val="28"/>
          <w:szCs w:val="28"/>
        </w:rPr>
        <w:t xml:space="preserve">- опрацювання та узагальнення висловлених у зверненнях пропозицій та зауважень щодо </w:t>
      </w:r>
      <w:r w:rsidR="00E0690F">
        <w:rPr>
          <w:rFonts w:ascii="Times New Roman" w:hAnsi="Times New Roman"/>
          <w:sz w:val="28"/>
          <w:szCs w:val="28"/>
          <w:lang w:val="uk-UA"/>
        </w:rPr>
        <w:t xml:space="preserve">зміни типу та найменування </w:t>
      </w:r>
      <w:r w:rsidR="00E0690F" w:rsidRPr="00E0690F">
        <w:rPr>
          <w:rFonts w:ascii="Times New Roman" w:hAnsi="Times New Roman"/>
          <w:color w:val="000000"/>
          <w:sz w:val="28"/>
          <w:szCs w:val="28"/>
          <w:lang w:val="uk-UA"/>
        </w:rPr>
        <w:t>КОМУНАЛЬНОГО ЗАКЛАДУ «ЛІЦЕЙ №1 СЕЛИЩА СТРИЖАВКА ВІННИЦЬКОГО РАЙОНУ ВІННИЦЬКОЇ ОБЛАСТІ»</w:t>
      </w:r>
      <w:r w:rsidR="00E0690F">
        <w:rPr>
          <w:rFonts w:ascii="Times New Roman" w:hAnsi="Times New Roman"/>
          <w:color w:val="000000"/>
          <w:sz w:val="28"/>
          <w:szCs w:val="28"/>
          <w:lang w:val="uk-UA"/>
        </w:rPr>
        <w:t>.</w:t>
      </w:r>
    </w:p>
    <w:p w:rsidR="00034999" w:rsidRPr="00E0690F" w:rsidRDefault="00927801" w:rsidP="00927801">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034999" w:rsidRPr="00E0690F">
        <w:rPr>
          <w:rFonts w:ascii="Times New Roman" w:hAnsi="Times New Roman"/>
          <w:sz w:val="28"/>
          <w:szCs w:val="28"/>
          <w:lang w:val="uk-UA"/>
        </w:rPr>
        <w:t>4. Відділу освіти, сім’ї, молоді, спорту, культури та туризму Стрижавської селищної ради Вінницького району Вінницької області (Томусяк С.М.):</w:t>
      </w:r>
    </w:p>
    <w:p w:rsidR="00034999" w:rsidRPr="00E05832" w:rsidRDefault="00927801" w:rsidP="00927801">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034999" w:rsidRPr="00E05832">
        <w:rPr>
          <w:rFonts w:ascii="Times New Roman" w:hAnsi="Times New Roman"/>
          <w:sz w:val="28"/>
          <w:szCs w:val="28"/>
          <w:lang w:val="uk-UA"/>
        </w:rPr>
        <w:t>4.1. Забезпечити оприлюднення інформації з  організації та проведення консультацій з громадськістю на офіційних сайтах Стрижавської селищної ради, відділу освіти, сім’ї, молоді, спорту, культури та туризму Стрижавської селищної ради Вінницького району Вінницької області.</w:t>
      </w:r>
    </w:p>
    <w:p w:rsidR="00034999" w:rsidRPr="00E05832" w:rsidRDefault="00927801" w:rsidP="00927801">
      <w:pPr>
        <w:spacing w:after="0" w:line="240" w:lineRule="auto"/>
        <w:jc w:val="both"/>
        <w:rPr>
          <w:rFonts w:ascii="Times New Roman" w:hAnsi="Times New Roman" w:cs="Arial Unicode MS"/>
          <w:color w:val="000000"/>
          <w:sz w:val="28"/>
          <w:szCs w:val="28"/>
          <w:lang w:val="uk-UA"/>
        </w:rPr>
      </w:pPr>
      <w:r>
        <w:rPr>
          <w:rFonts w:ascii="Times New Roman" w:hAnsi="Times New Roman"/>
          <w:b/>
          <w:sz w:val="28"/>
          <w:szCs w:val="28"/>
          <w:lang w:val="uk-UA"/>
        </w:rPr>
        <w:t xml:space="preserve">      </w:t>
      </w:r>
      <w:r w:rsidR="00034999" w:rsidRPr="00E05832">
        <w:rPr>
          <w:rFonts w:ascii="Times New Roman" w:hAnsi="Times New Roman"/>
          <w:sz w:val="28"/>
          <w:szCs w:val="28"/>
          <w:lang w:val="uk-UA"/>
        </w:rPr>
        <w:t xml:space="preserve">4.2. Забезпечити проведення консультацій з громадськістю проекту рішення сесії Стрижавської селищної ради </w:t>
      </w:r>
      <w:r w:rsidR="00AB62AC" w:rsidRPr="00E0690F">
        <w:rPr>
          <w:rFonts w:ascii="Times New Roman" w:hAnsi="Times New Roman"/>
          <w:sz w:val="28"/>
          <w:szCs w:val="28"/>
          <w:lang w:val="uk-UA"/>
        </w:rPr>
        <w:t>«</w:t>
      </w:r>
      <w:r w:rsidR="00AB62AC" w:rsidRPr="00E0690F">
        <w:rPr>
          <w:rFonts w:ascii="Times New Roman" w:hAnsi="Times New Roman"/>
          <w:color w:val="000000"/>
          <w:sz w:val="28"/>
          <w:szCs w:val="28"/>
          <w:lang w:val="uk-UA"/>
        </w:rPr>
        <w:t>Про зміну типу, найменування КОМУНАЛЬНОГО ЗАКЛАДУ «ЛІЦЕЙ №1 СЕЛИЩА СТРИЖАВКА ВІННИЦЬКОГО РАЙОНУ ВІННИЦЬКОЇ ОБЛАСТІ»</w:t>
      </w:r>
      <w:r w:rsidR="00070F96">
        <w:rPr>
          <w:rFonts w:ascii="Times New Roman" w:hAnsi="Times New Roman"/>
          <w:color w:val="000000"/>
          <w:sz w:val="28"/>
          <w:szCs w:val="28"/>
          <w:lang w:val="uk-UA"/>
        </w:rPr>
        <w:t xml:space="preserve"> та затвердження статуту в новій редакції»</w:t>
      </w:r>
      <w:r w:rsidR="00AB62AC">
        <w:rPr>
          <w:rFonts w:ascii="Times New Roman" w:hAnsi="Times New Roman"/>
          <w:color w:val="000000"/>
          <w:sz w:val="28"/>
          <w:szCs w:val="28"/>
          <w:lang w:val="uk-UA"/>
        </w:rPr>
        <w:t xml:space="preserve"> </w:t>
      </w:r>
      <w:r w:rsidR="00034999" w:rsidRPr="00E05832">
        <w:rPr>
          <w:rFonts w:ascii="Times New Roman" w:hAnsi="Times New Roman"/>
          <w:sz w:val="28"/>
          <w:szCs w:val="28"/>
          <w:lang w:val="uk-UA"/>
        </w:rPr>
        <w:t>відповідно до:</w:t>
      </w:r>
    </w:p>
    <w:p w:rsidR="00034999" w:rsidRDefault="00034999" w:rsidP="00AB62AC">
      <w:pPr>
        <w:spacing w:after="0" w:line="240" w:lineRule="auto"/>
        <w:ind w:firstLine="708"/>
        <w:jc w:val="both"/>
        <w:rPr>
          <w:rFonts w:ascii="Times New Roman" w:hAnsi="Times New Roman"/>
          <w:sz w:val="28"/>
          <w:szCs w:val="28"/>
        </w:rPr>
      </w:pPr>
      <w:r>
        <w:rPr>
          <w:rFonts w:ascii="Times New Roman" w:hAnsi="Times New Roman"/>
          <w:sz w:val="28"/>
          <w:szCs w:val="28"/>
        </w:rPr>
        <w:t>-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№996;</w:t>
      </w:r>
    </w:p>
    <w:p w:rsidR="00034999" w:rsidRDefault="00034999" w:rsidP="00AB62AC">
      <w:pPr>
        <w:spacing w:after="0" w:line="240" w:lineRule="auto"/>
        <w:ind w:firstLine="708"/>
        <w:jc w:val="both"/>
        <w:rPr>
          <w:rFonts w:ascii="Times New Roman" w:hAnsi="Times New Roman"/>
          <w:sz w:val="28"/>
          <w:szCs w:val="28"/>
        </w:rPr>
      </w:pPr>
      <w:r>
        <w:rPr>
          <w:rFonts w:ascii="Times New Roman" w:hAnsi="Times New Roman"/>
          <w:sz w:val="28"/>
          <w:szCs w:val="28"/>
        </w:rPr>
        <w:t>- Положення про публічні електронні консультації з громадськістю з питань, віднесених до компетенції органу місцевого самоврядування в Стрижавській селищній територіальній громаді, затвердженого рішенням 78 сесії Стрижавської селищної ради 8 скликання від 31 січня 2024 року №10.</w:t>
      </w:r>
    </w:p>
    <w:p w:rsidR="00034999" w:rsidRPr="00E935C3" w:rsidRDefault="00927801" w:rsidP="00927801">
      <w:pPr>
        <w:spacing w:after="0" w:line="240" w:lineRule="auto"/>
        <w:jc w:val="both"/>
        <w:rPr>
          <w:rFonts w:ascii="Times New Roman" w:hAnsi="Times New Roman"/>
          <w:sz w:val="28"/>
          <w:szCs w:val="28"/>
          <w:lang w:val="uk-UA"/>
        </w:rPr>
      </w:pPr>
      <w:r>
        <w:rPr>
          <w:rFonts w:ascii="Times New Roman" w:hAnsi="Times New Roman"/>
          <w:b/>
          <w:sz w:val="28"/>
          <w:szCs w:val="28"/>
          <w:lang w:val="uk-UA"/>
        </w:rPr>
        <w:lastRenderedPageBreak/>
        <w:t xml:space="preserve">      </w:t>
      </w:r>
      <w:r w:rsidR="00034999" w:rsidRPr="00E935C3">
        <w:rPr>
          <w:rFonts w:ascii="Times New Roman" w:hAnsi="Times New Roman"/>
          <w:sz w:val="28"/>
          <w:szCs w:val="28"/>
          <w:lang w:val="uk-UA"/>
        </w:rPr>
        <w:t>4.3. Підготувати:</w:t>
      </w:r>
    </w:p>
    <w:p w:rsidR="00034999" w:rsidRPr="00E935C3" w:rsidRDefault="00034999" w:rsidP="00AB62AC">
      <w:pPr>
        <w:spacing w:after="0" w:line="240" w:lineRule="auto"/>
        <w:ind w:firstLine="708"/>
        <w:jc w:val="both"/>
        <w:rPr>
          <w:rFonts w:ascii="Times New Roman" w:hAnsi="Times New Roman"/>
          <w:sz w:val="28"/>
          <w:szCs w:val="28"/>
          <w:lang w:val="uk-UA"/>
        </w:rPr>
      </w:pPr>
      <w:r w:rsidRPr="00E935C3">
        <w:rPr>
          <w:rFonts w:ascii="Times New Roman" w:hAnsi="Times New Roman"/>
          <w:sz w:val="28"/>
          <w:szCs w:val="28"/>
          <w:lang w:val="uk-UA"/>
        </w:rPr>
        <w:t xml:space="preserve">- за результатами публічного громадського обговорення, електронної консультації з громадськістю проекту рішення сесії Стрижавської селищної ради </w:t>
      </w:r>
      <w:r w:rsidR="00DD6A93" w:rsidRPr="00E0690F">
        <w:rPr>
          <w:rFonts w:ascii="Times New Roman" w:hAnsi="Times New Roman"/>
          <w:sz w:val="28"/>
          <w:szCs w:val="28"/>
          <w:lang w:val="uk-UA"/>
        </w:rPr>
        <w:t>«</w:t>
      </w:r>
      <w:r w:rsidR="00DD6A93" w:rsidRPr="00E0690F">
        <w:rPr>
          <w:rFonts w:ascii="Times New Roman" w:hAnsi="Times New Roman"/>
          <w:color w:val="000000"/>
          <w:sz w:val="28"/>
          <w:szCs w:val="28"/>
          <w:lang w:val="uk-UA"/>
        </w:rPr>
        <w:t>Про зміну типу, найменування КОМУНАЛЬНОГО ЗАКЛАДУ «ЛІЦЕЙ №1 СЕЛИЩА СТРИЖАВКА ВІННИЦЬКОГО РАЙОНУ ВІННИЦЬКОЇ ОБЛАСТІ»</w:t>
      </w:r>
      <w:r w:rsidR="00070F96">
        <w:rPr>
          <w:rFonts w:ascii="Times New Roman" w:hAnsi="Times New Roman"/>
          <w:color w:val="000000"/>
          <w:sz w:val="28"/>
          <w:szCs w:val="28"/>
          <w:lang w:val="uk-UA"/>
        </w:rPr>
        <w:t xml:space="preserve"> та затвердження статуту в новій редакції»</w:t>
      </w:r>
      <w:r w:rsidR="00DD6A93">
        <w:rPr>
          <w:rFonts w:ascii="Times New Roman" w:hAnsi="Times New Roman"/>
          <w:color w:val="000000"/>
          <w:sz w:val="28"/>
          <w:szCs w:val="28"/>
          <w:lang w:val="uk-UA"/>
        </w:rPr>
        <w:t xml:space="preserve"> </w:t>
      </w:r>
      <w:r w:rsidRPr="00E935C3">
        <w:rPr>
          <w:rFonts w:ascii="Times New Roman" w:hAnsi="Times New Roman"/>
          <w:sz w:val="28"/>
          <w:szCs w:val="28"/>
          <w:lang w:val="uk-UA"/>
        </w:rPr>
        <w:t>звіт та оприлюднити на офіційних сайтах Стрижавської селищної ради, відділу освіти, сім’ї, молоді, спорту, культури та туризму Стрижавської селищної ради Вінницького району Вінницької області;</w:t>
      </w:r>
    </w:p>
    <w:p w:rsidR="00034999" w:rsidRPr="00E935C3" w:rsidRDefault="00034999" w:rsidP="00AB62AC">
      <w:pPr>
        <w:spacing w:after="0" w:line="240" w:lineRule="auto"/>
        <w:ind w:firstLine="708"/>
        <w:jc w:val="both"/>
        <w:rPr>
          <w:rFonts w:ascii="Times New Roman" w:hAnsi="Times New Roman"/>
          <w:sz w:val="28"/>
          <w:szCs w:val="28"/>
          <w:lang w:val="uk-UA"/>
        </w:rPr>
      </w:pPr>
      <w:r w:rsidRPr="00E935C3">
        <w:rPr>
          <w:rFonts w:ascii="Times New Roman" w:hAnsi="Times New Roman"/>
          <w:sz w:val="28"/>
          <w:szCs w:val="28"/>
          <w:lang w:val="uk-UA"/>
        </w:rPr>
        <w:t>-  звіт про результати вивчення громадської думки щодо  проекту рішення сесії Стрижавської селищної ради</w:t>
      </w:r>
      <w:r w:rsidR="00DD6A93">
        <w:rPr>
          <w:rFonts w:ascii="Times New Roman" w:hAnsi="Times New Roman"/>
          <w:sz w:val="28"/>
          <w:szCs w:val="28"/>
          <w:lang w:val="uk-UA"/>
        </w:rPr>
        <w:t xml:space="preserve"> </w:t>
      </w:r>
      <w:r w:rsidR="00DD6A93" w:rsidRPr="00E0690F">
        <w:rPr>
          <w:rFonts w:ascii="Times New Roman" w:hAnsi="Times New Roman"/>
          <w:sz w:val="28"/>
          <w:szCs w:val="28"/>
          <w:lang w:val="uk-UA"/>
        </w:rPr>
        <w:t>«</w:t>
      </w:r>
      <w:r w:rsidR="00DD6A93" w:rsidRPr="00E0690F">
        <w:rPr>
          <w:rFonts w:ascii="Times New Roman" w:hAnsi="Times New Roman"/>
          <w:color w:val="000000"/>
          <w:sz w:val="28"/>
          <w:szCs w:val="28"/>
          <w:lang w:val="uk-UA"/>
        </w:rPr>
        <w:t>Про зміну типу, найменування КОМУНАЛЬНОГО ЗАКЛАДУ «ЛІЦЕЙ №1 СЕЛИЩА СТРИЖАВКА ВІННИЦЬКОГО РАЙОНУ ВІННИЦЬКОЇ ОБЛАСТІ»</w:t>
      </w:r>
      <w:r w:rsidR="00070F96">
        <w:rPr>
          <w:rFonts w:ascii="Times New Roman" w:hAnsi="Times New Roman"/>
          <w:color w:val="000000"/>
          <w:sz w:val="28"/>
          <w:szCs w:val="28"/>
          <w:lang w:val="uk-UA"/>
        </w:rPr>
        <w:t xml:space="preserve"> та затвердження статуту в новій редакції»</w:t>
      </w:r>
      <w:r w:rsidRPr="00E935C3">
        <w:rPr>
          <w:rFonts w:ascii="Times New Roman" w:hAnsi="Times New Roman"/>
          <w:sz w:val="28"/>
          <w:szCs w:val="28"/>
          <w:lang w:val="uk-UA"/>
        </w:rPr>
        <w:t>.</w:t>
      </w:r>
    </w:p>
    <w:p w:rsidR="00034999" w:rsidRPr="00E935C3" w:rsidRDefault="00927801" w:rsidP="00927801">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      </w:t>
      </w:r>
      <w:r w:rsidR="00034999" w:rsidRPr="00E935C3">
        <w:rPr>
          <w:rFonts w:ascii="Times New Roman" w:hAnsi="Times New Roman"/>
          <w:sz w:val="28"/>
          <w:szCs w:val="28"/>
          <w:lang w:val="uk-UA"/>
        </w:rPr>
        <w:t>4.4. Звіти, вказані в підпункті 4.3 пункту 4, подати на розгляд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w:t>
      </w:r>
    </w:p>
    <w:p w:rsidR="00034999" w:rsidRDefault="00927801" w:rsidP="00AB62AC">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034999">
        <w:rPr>
          <w:rFonts w:ascii="Times New Roman" w:hAnsi="Times New Roman"/>
          <w:sz w:val="28"/>
          <w:szCs w:val="28"/>
        </w:rPr>
        <w:t xml:space="preserve">5. Контроль за виконанням цього рішення покласти на постійну  комісію селищної  ради  з  гуманітарних  питань (Благун О.В.). </w:t>
      </w:r>
    </w:p>
    <w:p w:rsidR="005053C9" w:rsidRPr="005053C9" w:rsidRDefault="005053C9" w:rsidP="00AB62AC">
      <w:pPr>
        <w:spacing w:after="0" w:line="240" w:lineRule="auto"/>
        <w:jc w:val="both"/>
        <w:rPr>
          <w:rFonts w:ascii="Times New Roman" w:hAnsi="Times New Roman"/>
          <w:sz w:val="28"/>
          <w:szCs w:val="28"/>
          <w:lang w:val="uk-UA"/>
        </w:rPr>
      </w:pPr>
    </w:p>
    <w:p w:rsidR="00034999" w:rsidRDefault="00034999" w:rsidP="00AB62AC">
      <w:pPr>
        <w:pStyle w:val="60"/>
        <w:shd w:val="clear" w:color="auto" w:fill="auto"/>
        <w:spacing w:before="0" w:line="240" w:lineRule="auto"/>
        <w:jc w:val="both"/>
        <w:rPr>
          <w:rFonts w:ascii="Times New Roman" w:eastAsia="Calibri" w:hAnsi="Times New Roman" w:cs="Times New Roman"/>
          <w:b w:val="0"/>
          <w:sz w:val="28"/>
          <w:szCs w:val="28"/>
          <w:lang w:eastAsia="uk-UA"/>
        </w:rPr>
      </w:pPr>
      <w:r>
        <w:rPr>
          <w:rFonts w:ascii="Times New Roman" w:hAnsi="Times New Roman"/>
          <w:b w:val="0"/>
          <w:sz w:val="28"/>
          <w:szCs w:val="28"/>
        </w:rPr>
        <w:t xml:space="preserve"> </w:t>
      </w:r>
    </w:p>
    <w:p w:rsidR="00034999" w:rsidRDefault="00034999" w:rsidP="00AB62AC">
      <w:pPr>
        <w:spacing w:after="0" w:line="240" w:lineRule="auto"/>
        <w:ind w:right="-1"/>
        <w:jc w:val="both"/>
        <w:rPr>
          <w:rFonts w:ascii="Times New Roman" w:hAnsi="Times New Roman"/>
          <w:b/>
          <w:sz w:val="28"/>
          <w:szCs w:val="28"/>
        </w:rPr>
      </w:pPr>
      <w:r>
        <w:rPr>
          <w:rFonts w:ascii="Times New Roman" w:hAnsi="Times New Roman"/>
          <w:b/>
          <w:sz w:val="28"/>
          <w:szCs w:val="28"/>
        </w:rPr>
        <w:t>Селищний голова                                                           Михайло ДЕМЧЕНКО</w:t>
      </w:r>
    </w:p>
    <w:p w:rsidR="00034999" w:rsidRDefault="00034999" w:rsidP="00AB62AC">
      <w:pPr>
        <w:pStyle w:val="aa"/>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034999" w:rsidRDefault="00034999" w:rsidP="00AB62AC">
      <w:pPr>
        <w:pStyle w:val="aa"/>
        <w:rPr>
          <w:rFonts w:ascii="Times New Roman" w:hAnsi="Times New Roman" w:cs="Times New Roman"/>
          <w:sz w:val="28"/>
          <w:szCs w:val="28"/>
          <w:lang w:val="uk-UA"/>
        </w:rPr>
      </w:pPr>
    </w:p>
    <w:p w:rsidR="00034999" w:rsidRDefault="00034999" w:rsidP="00AB62AC">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pStyle w:val="aa"/>
        <w:rPr>
          <w:rFonts w:ascii="Times New Roman" w:hAnsi="Times New Roman" w:cs="Times New Roman"/>
          <w:sz w:val="28"/>
          <w:szCs w:val="28"/>
          <w:lang w:val="uk-UA"/>
        </w:rPr>
      </w:pPr>
    </w:p>
    <w:p w:rsidR="00034999" w:rsidRDefault="00034999" w:rsidP="00034999">
      <w:pPr>
        <w:ind w:right="-1"/>
        <w:jc w:val="both"/>
        <w:rPr>
          <w:rFonts w:ascii="Times New Roman" w:hAnsi="Times New Roman"/>
          <w:b/>
          <w:sz w:val="28"/>
          <w:szCs w:val="28"/>
          <w:lang w:val="uk-UA"/>
        </w:rPr>
      </w:pPr>
    </w:p>
    <w:p w:rsidR="00034999" w:rsidRDefault="00034999" w:rsidP="00034999">
      <w:pPr>
        <w:ind w:right="-1"/>
        <w:jc w:val="both"/>
        <w:rPr>
          <w:rFonts w:ascii="Times New Roman" w:hAnsi="Times New Roman"/>
          <w:b/>
          <w:sz w:val="28"/>
          <w:szCs w:val="28"/>
        </w:rPr>
      </w:pPr>
    </w:p>
    <w:p w:rsidR="00034999" w:rsidRDefault="00034999" w:rsidP="00034999">
      <w:pPr>
        <w:ind w:right="-1"/>
        <w:jc w:val="both"/>
        <w:rPr>
          <w:rFonts w:ascii="Times New Roman" w:hAnsi="Times New Roman"/>
          <w:b/>
          <w:sz w:val="28"/>
          <w:szCs w:val="28"/>
        </w:rPr>
      </w:pPr>
    </w:p>
    <w:p w:rsidR="00034999" w:rsidRDefault="00034999" w:rsidP="00034999">
      <w:pPr>
        <w:ind w:right="-1"/>
        <w:jc w:val="both"/>
        <w:rPr>
          <w:rFonts w:ascii="Times New Roman" w:hAnsi="Times New Roman"/>
          <w:b/>
          <w:sz w:val="28"/>
          <w:szCs w:val="28"/>
          <w:lang w:val="uk-UA"/>
        </w:rPr>
      </w:pPr>
    </w:p>
    <w:p w:rsidR="009E3A79" w:rsidRPr="009E3A79" w:rsidRDefault="009E3A79" w:rsidP="00034999">
      <w:pPr>
        <w:ind w:right="-1"/>
        <w:jc w:val="both"/>
        <w:rPr>
          <w:rFonts w:ascii="Times New Roman" w:hAnsi="Times New Roman"/>
          <w:b/>
          <w:sz w:val="28"/>
          <w:szCs w:val="28"/>
          <w:lang w:val="uk-UA"/>
        </w:rPr>
      </w:pPr>
    </w:p>
    <w:p w:rsidR="00034999" w:rsidRDefault="00034999" w:rsidP="00034999">
      <w:pPr>
        <w:ind w:right="-1"/>
        <w:jc w:val="both"/>
        <w:rPr>
          <w:rFonts w:ascii="Times New Roman" w:hAnsi="Times New Roman"/>
          <w:b/>
          <w:sz w:val="28"/>
          <w:szCs w:val="28"/>
        </w:rPr>
      </w:pPr>
    </w:p>
    <w:p w:rsidR="00034999" w:rsidRDefault="00034999" w:rsidP="00034999">
      <w:pPr>
        <w:ind w:right="-1"/>
        <w:jc w:val="both"/>
        <w:rPr>
          <w:rFonts w:ascii="Times New Roman" w:hAnsi="Times New Roman"/>
          <w:b/>
          <w:sz w:val="28"/>
          <w:szCs w:val="28"/>
        </w:rPr>
      </w:pPr>
    </w:p>
    <w:p w:rsidR="00034999" w:rsidRDefault="00034999" w:rsidP="00034999">
      <w:pPr>
        <w:spacing w:before="240"/>
        <w:jc w:val="both"/>
        <w:rPr>
          <w:rFonts w:ascii="Times New Roman" w:hAnsi="Times New Roman"/>
          <w:sz w:val="28"/>
          <w:szCs w:val="28"/>
          <w:lang w:val="uk-UA"/>
        </w:rPr>
      </w:pPr>
    </w:p>
    <w:p w:rsidR="00927801" w:rsidRDefault="00927801" w:rsidP="00034999">
      <w:pPr>
        <w:spacing w:before="240"/>
        <w:jc w:val="both"/>
        <w:rPr>
          <w:rFonts w:ascii="Times New Roman" w:hAnsi="Times New Roman"/>
          <w:sz w:val="28"/>
          <w:szCs w:val="28"/>
          <w:lang w:val="uk-UA"/>
        </w:rPr>
      </w:pPr>
    </w:p>
    <w:p w:rsidR="00927801" w:rsidRDefault="00927801" w:rsidP="00034999">
      <w:pPr>
        <w:spacing w:before="240"/>
        <w:jc w:val="both"/>
        <w:rPr>
          <w:rFonts w:ascii="Times New Roman" w:hAnsi="Times New Roman"/>
          <w:sz w:val="28"/>
          <w:szCs w:val="28"/>
          <w:lang w:val="uk-UA"/>
        </w:rPr>
      </w:pPr>
    </w:p>
    <w:p w:rsidR="00927801" w:rsidRPr="00927801" w:rsidRDefault="00927801" w:rsidP="00034999">
      <w:pPr>
        <w:spacing w:before="240"/>
        <w:jc w:val="both"/>
        <w:rPr>
          <w:rFonts w:ascii="Times New Roman" w:hAnsi="Times New Roman"/>
          <w:sz w:val="28"/>
          <w:szCs w:val="28"/>
          <w:lang w:val="uk-UA"/>
        </w:rPr>
      </w:pPr>
    </w:p>
    <w:p w:rsidR="00034999" w:rsidRDefault="00034999" w:rsidP="00034999">
      <w:pPr>
        <w:spacing w:before="240"/>
        <w:jc w:val="both"/>
        <w:rPr>
          <w:rFonts w:ascii="Times New Roman" w:hAnsi="Times New Roman"/>
          <w:sz w:val="28"/>
          <w:szCs w:val="28"/>
        </w:rPr>
      </w:pPr>
      <w:r>
        <w:rPr>
          <w:rFonts w:ascii="Times New Roman" w:hAnsi="Times New Roman"/>
          <w:sz w:val="28"/>
          <w:szCs w:val="28"/>
        </w:rPr>
        <w:t>Тетяна Веприцька</w:t>
      </w:r>
    </w:p>
    <w:p w:rsidR="00034999" w:rsidRDefault="00034999" w:rsidP="00034999">
      <w:pPr>
        <w:spacing w:before="240"/>
        <w:jc w:val="both"/>
        <w:rPr>
          <w:rFonts w:ascii="Times New Roman" w:hAnsi="Times New Roman"/>
          <w:sz w:val="28"/>
          <w:szCs w:val="28"/>
        </w:rPr>
      </w:pPr>
      <w:r>
        <w:rPr>
          <w:rFonts w:ascii="Times New Roman" w:hAnsi="Times New Roman"/>
          <w:sz w:val="28"/>
          <w:szCs w:val="28"/>
        </w:rPr>
        <w:t>Ольга Благун</w:t>
      </w:r>
    </w:p>
    <w:p w:rsidR="00034999" w:rsidRDefault="00034999" w:rsidP="00034999">
      <w:pPr>
        <w:spacing w:before="240"/>
        <w:jc w:val="both"/>
        <w:rPr>
          <w:rFonts w:ascii="Times New Roman" w:hAnsi="Times New Roman"/>
          <w:sz w:val="28"/>
          <w:szCs w:val="28"/>
        </w:rPr>
      </w:pPr>
      <w:r>
        <w:rPr>
          <w:rFonts w:ascii="Times New Roman" w:hAnsi="Times New Roman"/>
          <w:sz w:val="28"/>
          <w:szCs w:val="28"/>
        </w:rPr>
        <w:t>Ольга Форостяна</w:t>
      </w:r>
    </w:p>
    <w:p w:rsidR="00034999" w:rsidRDefault="00034999" w:rsidP="00034999">
      <w:pPr>
        <w:spacing w:before="240"/>
        <w:jc w:val="both"/>
        <w:rPr>
          <w:rFonts w:ascii="Times New Roman" w:hAnsi="Times New Roman"/>
          <w:sz w:val="28"/>
          <w:szCs w:val="28"/>
        </w:rPr>
      </w:pPr>
      <w:r>
        <w:rPr>
          <w:rFonts w:ascii="Times New Roman" w:hAnsi="Times New Roman"/>
          <w:sz w:val="28"/>
          <w:szCs w:val="28"/>
        </w:rPr>
        <w:t>Лариса Микитюк</w:t>
      </w:r>
    </w:p>
    <w:p w:rsidR="00034999" w:rsidRDefault="00034999" w:rsidP="00034999">
      <w:pPr>
        <w:spacing w:before="240"/>
        <w:jc w:val="both"/>
        <w:rPr>
          <w:rFonts w:ascii="Times New Roman" w:hAnsi="Times New Roman"/>
          <w:sz w:val="28"/>
          <w:szCs w:val="28"/>
        </w:rPr>
      </w:pPr>
      <w:r>
        <w:rPr>
          <w:rFonts w:ascii="Times New Roman" w:hAnsi="Times New Roman"/>
          <w:sz w:val="28"/>
          <w:szCs w:val="28"/>
        </w:rPr>
        <w:t>Світлана Томусяк</w:t>
      </w:r>
    </w:p>
    <w:p w:rsidR="00034999" w:rsidRDefault="00034999" w:rsidP="00034999">
      <w:pPr>
        <w:spacing w:before="240"/>
        <w:jc w:val="both"/>
        <w:rPr>
          <w:rFonts w:ascii="Times New Roman" w:hAnsi="Times New Roman"/>
          <w:sz w:val="28"/>
          <w:szCs w:val="28"/>
        </w:rPr>
      </w:pPr>
      <w:r>
        <w:rPr>
          <w:rFonts w:ascii="Times New Roman" w:hAnsi="Times New Roman"/>
          <w:sz w:val="28"/>
          <w:szCs w:val="28"/>
        </w:rPr>
        <w:t>Тетяна Дунаєва</w:t>
      </w:r>
    </w:p>
    <w:p w:rsidR="00E05832" w:rsidRDefault="00E05832" w:rsidP="00E05832">
      <w:pPr>
        <w:pStyle w:val="60"/>
        <w:shd w:val="clear" w:color="auto" w:fill="auto"/>
        <w:spacing w:before="0" w:line="240" w:lineRule="auto"/>
        <w:ind w:left="4956"/>
        <w:jc w:val="left"/>
        <w:rPr>
          <w:rFonts w:ascii="Times New Roman" w:hAnsi="Times New Roman"/>
          <w:b w:val="0"/>
          <w:color w:val="000000"/>
          <w:sz w:val="28"/>
          <w:szCs w:val="28"/>
        </w:rPr>
      </w:pPr>
      <w:r>
        <w:rPr>
          <w:rFonts w:ascii="Times New Roman" w:hAnsi="Times New Roman"/>
          <w:b w:val="0"/>
          <w:color w:val="000000"/>
          <w:sz w:val="28"/>
          <w:szCs w:val="28"/>
        </w:rPr>
        <w:lastRenderedPageBreak/>
        <w:t xml:space="preserve">Додаток </w:t>
      </w:r>
    </w:p>
    <w:p w:rsidR="00E05832" w:rsidRDefault="00E05832" w:rsidP="00E05832">
      <w:pPr>
        <w:pStyle w:val="60"/>
        <w:shd w:val="clear" w:color="auto" w:fill="auto"/>
        <w:spacing w:before="0" w:line="240" w:lineRule="auto"/>
        <w:ind w:left="4956"/>
        <w:jc w:val="left"/>
        <w:rPr>
          <w:rFonts w:ascii="Times New Roman" w:hAnsi="Times New Roman"/>
          <w:b w:val="0"/>
          <w:color w:val="000000"/>
          <w:sz w:val="28"/>
          <w:szCs w:val="28"/>
        </w:rPr>
      </w:pPr>
      <w:r>
        <w:rPr>
          <w:rFonts w:ascii="Times New Roman" w:hAnsi="Times New Roman"/>
          <w:b w:val="0"/>
          <w:color w:val="000000"/>
          <w:sz w:val="28"/>
          <w:szCs w:val="28"/>
        </w:rPr>
        <w:t xml:space="preserve">до рішення </w:t>
      </w:r>
      <w:r w:rsidR="00A0436B">
        <w:rPr>
          <w:rFonts w:ascii="Times New Roman" w:hAnsi="Times New Roman"/>
          <w:b w:val="0"/>
          <w:color w:val="000000"/>
          <w:sz w:val="28"/>
          <w:szCs w:val="28"/>
          <w:lang w:val="uk-UA"/>
        </w:rPr>
        <w:t>111</w:t>
      </w:r>
      <w:r>
        <w:rPr>
          <w:rFonts w:ascii="Times New Roman" w:hAnsi="Times New Roman"/>
          <w:b w:val="0"/>
          <w:color w:val="000000"/>
          <w:sz w:val="28"/>
          <w:szCs w:val="28"/>
        </w:rPr>
        <w:t xml:space="preserve"> сесії селищної ради</w:t>
      </w:r>
    </w:p>
    <w:p w:rsidR="00E05832" w:rsidRDefault="00E05832" w:rsidP="00E05832">
      <w:pPr>
        <w:pStyle w:val="60"/>
        <w:shd w:val="clear" w:color="auto" w:fill="auto"/>
        <w:spacing w:before="0" w:line="240" w:lineRule="auto"/>
        <w:ind w:left="4956"/>
        <w:jc w:val="left"/>
        <w:rPr>
          <w:rFonts w:ascii="Times New Roman" w:hAnsi="Times New Roman"/>
          <w:b w:val="0"/>
          <w:color w:val="000000"/>
          <w:sz w:val="28"/>
          <w:szCs w:val="28"/>
        </w:rPr>
      </w:pPr>
      <w:r>
        <w:rPr>
          <w:rFonts w:ascii="Times New Roman" w:hAnsi="Times New Roman"/>
          <w:b w:val="0"/>
          <w:color w:val="000000"/>
          <w:sz w:val="28"/>
          <w:szCs w:val="28"/>
        </w:rPr>
        <w:t>8 ск</w:t>
      </w:r>
      <w:r w:rsidR="00093A89">
        <w:rPr>
          <w:rFonts w:ascii="Times New Roman" w:hAnsi="Times New Roman"/>
          <w:b w:val="0"/>
          <w:color w:val="000000"/>
          <w:sz w:val="28"/>
          <w:szCs w:val="28"/>
          <w:lang w:val="uk-UA"/>
        </w:rPr>
        <w:t>л</w:t>
      </w:r>
      <w:r>
        <w:rPr>
          <w:rFonts w:ascii="Times New Roman" w:hAnsi="Times New Roman"/>
          <w:b w:val="0"/>
          <w:color w:val="000000"/>
          <w:sz w:val="28"/>
          <w:szCs w:val="28"/>
        </w:rPr>
        <w:t>икання</w:t>
      </w:r>
    </w:p>
    <w:p w:rsidR="00E05832" w:rsidRPr="00A0436B" w:rsidRDefault="00E05832" w:rsidP="00E05832">
      <w:pPr>
        <w:pStyle w:val="60"/>
        <w:shd w:val="clear" w:color="auto" w:fill="auto"/>
        <w:spacing w:before="0" w:line="240" w:lineRule="auto"/>
        <w:ind w:left="4956"/>
        <w:jc w:val="left"/>
        <w:rPr>
          <w:rFonts w:ascii="Times New Roman" w:hAnsi="Times New Roman"/>
          <w:b w:val="0"/>
          <w:color w:val="000000"/>
          <w:sz w:val="28"/>
          <w:szCs w:val="28"/>
          <w:lang w:val="uk-UA"/>
        </w:rPr>
      </w:pPr>
      <w:r>
        <w:rPr>
          <w:rFonts w:ascii="Times New Roman" w:hAnsi="Times New Roman"/>
          <w:b w:val="0"/>
          <w:color w:val="000000"/>
          <w:sz w:val="28"/>
          <w:szCs w:val="28"/>
        </w:rPr>
        <w:t xml:space="preserve">від </w:t>
      </w:r>
      <w:r w:rsidR="00A0436B">
        <w:rPr>
          <w:rFonts w:ascii="Times New Roman" w:hAnsi="Times New Roman"/>
          <w:b w:val="0"/>
          <w:color w:val="000000"/>
          <w:sz w:val="28"/>
          <w:szCs w:val="28"/>
          <w:lang w:val="uk-UA"/>
        </w:rPr>
        <w:t>24.10.2025</w:t>
      </w:r>
      <w:r>
        <w:rPr>
          <w:rFonts w:ascii="Times New Roman" w:hAnsi="Times New Roman"/>
          <w:b w:val="0"/>
          <w:color w:val="000000"/>
          <w:sz w:val="28"/>
          <w:szCs w:val="28"/>
        </w:rPr>
        <w:t xml:space="preserve"> р. № </w:t>
      </w:r>
      <w:r w:rsidR="00A0436B">
        <w:rPr>
          <w:rFonts w:ascii="Times New Roman" w:hAnsi="Times New Roman"/>
          <w:b w:val="0"/>
          <w:color w:val="000000"/>
          <w:sz w:val="28"/>
          <w:szCs w:val="28"/>
          <w:lang w:val="uk-UA"/>
        </w:rPr>
        <w:t>12</w:t>
      </w:r>
    </w:p>
    <w:p w:rsidR="00E05832" w:rsidRDefault="00E05832" w:rsidP="00E05832">
      <w:pPr>
        <w:pStyle w:val="60"/>
        <w:shd w:val="clear" w:color="auto" w:fill="auto"/>
        <w:spacing w:before="0" w:line="240" w:lineRule="auto"/>
        <w:jc w:val="left"/>
        <w:rPr>
          <w:rFonts w:ascii="Times New Roman" w:hAnsi="Times New Roman"/>
          <w:b w:val="0"/>
          <w:color w:val="000000"/>
          <w:sz w:val="28"/>
          <w:szCs w:val="28"/>
        </w:rPr>
      </w:pPr>
    </w:p>
    <w:p w:rsidR="00E05832" w:rsidRDefault="00E05832" w:rsidP="00E05832">
      <w:pPr>
        <w:pStyle w:val="60"/>
        <w:shd w:val="clear" w:color="auto" w:fill="auto"/>
        <w:spacing w:before="0" w:line="240" w:lineRule="auto"/>
        <w:jc w:val="left"/>
        <w:rPr>
          <w:rFonts w:ascii="Times New Roman" w:hAnsi="Times New Roman"/>
          <w:color w:val="000000"/>
          <w:sz w:val="28"/>
          <w:szCs w:val="28"/>
          <w:lang w:val="uk-UA"/>
        </w:rPr>
      </w:pPr>
      <w:r>
        <w:rPr>
          <w:rFonts w:ascii="Times New Roman" w:hAnsi="Times New Roman"/>
          <w:b w:val="0"/>
          <w:color w:val="000000"/>
          <w:sz w:val="28"/>
          <w:szCs w:val="28"/>
        </w:rPr>
        <w:tab/>
      </w:r>
      <w:r>
        <w:rPr>
          <w:rFonts w:ascii="Times New Roman" w:hAnsi="Times New Roman"/>
          <w:b w:val="0"/>
          <w:color w:val="000000"/>
          <w:sz w:val="28"/>
          <w:szCs w:val="28"/>
        </w:rPr>
        <w:tab/>
      </w:r>
      <w:r>
        <w:rPr>
          <w:rFonts w:ascii="Times New Roman" w:hAnsi="Times New Roman"/>
          <w:color w:val="000000"/>
          <w:sz w:val="28"/>
          <w:szCs w:val="28"/>
        </w:rPr>
        <w:t>Проект рішення сесії Стрижавської селищної ради</w:t>
      </w:r>
    </w:p>
    <w:p w:rsidR="00E05832" w:rsidRDefault="00E05832" w:rsidP="00E05832">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bookmarkStart w:id="0" w:name="_GoBack"/>
      <w:bookmarkEnd w:id="0"/>
      <w:r w:rsidRPr="00B1126D">
        <w:rPr>
          <w:rFonts w:ascii="Times New Roman" w:hAnsi="Times New Roman"/>
          <w:b/>
          <w:color w:val="000000"/>
          <w:sz w:val="28"/>
          <w:szCs w:val="28"/>
          <w:lang w:val="uk-UA"/>
        </w:rPr>
        <w:t>«Про зміну типу, найменування</w:t>
      </w:r>
      <w:r>
        <w:rPr>
          <w:rFonts w:ascii="Times New Roman" w:hAnsi="Times New Roman"/>
          <w:b/>
          <w:color w:val="000000"/>
          <w:sz w:val="28"/>
          <w:szCs w:val="28"/>
          <w:lang w:val="uk-UA"/>
        </w:rPr>
        <w:t xml:space="preserve"> КОМУНАЛЬНОГО ЗАКЛАДУ</w:t>
      </w:r>
    </w:p>
    <w:p w:rsidR="00E05832" w:rsidRDefault="00E05832" w:rsidP="00E05832">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«ЛІЦЕЙ №1 СЕЛИЩА СТРИЖАВКА ВІННИЦЬКОГО РАЙОНУ</w:t>
      </w:r>
    </w:p>
    <w:p w:rsidR="00E05832" w:rsidRDefault="00E05832" w:rsidP="00E05832">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ВІННИЦЬКОЇ ОБЛАСТІ» </w:t>
      </w:r>
      <w:r w:rsidRPr="00B1126D">
        <w:rPr>
          <w:rFonts w:ascii="Times New Roman" w:hAnsi="Times New Roman"/>
          <w:b/>
          <w:color w:val="000000"/>
          <w:sz w:val="28"/>
          <w:szCs w:val="28"/>
          <w:lang w:val="uk-UA"/>
        </w:rPr>
        <w:t>та затвердження статуту в новій редакції»</w:t>
      </w:r>
    </w:p>
    <w:p w:rsidR="00E05832" w:rsidRDefault="00E05832" w:rsidP="00E05832">
      <w:pPr>
        <w:spacing w:after="0" w:line="240" w:lineRule="auto"/>
        <w:ind w:right="1"/>
        <w:rPr>
          <w:rFonts w:ascii="Times New Roman" w:hAnsi="Times New Roman"/>
          <w:color w:val="000000"/>
          <w:sz w:val="28"/>
          <w:szCs w:val="28"/>
        </w:rPr>
      </w:pPr>
    </w:p>
    <w:p w:rsidR="00E05832" w:rsidRPr="00D35C36" w:rsidRDefault="00E05832" w:rsidP="009E3A79">
      <w:pPr>
        <w:spacing w:line="240" w:lineRule="auto"/>
        <w:jc w:val="both"/>
        <w:rPr>
          <w:rFonts w:ascii="Times New Roman" w:hAnsi="Times New Roman"/>
          <w:bCs/>
          <w:sz w:val="28"/>
          <w:szCs w:val="28"/>
          <w:lang w:val="uk-UA"/>
        </w:rPr>
      </w:pPr>
      <w:r>
        <w:rPr>
          <w:rFonts w:ascii="Times New Roman" w:hAnsi="Times New Roman"/>
          <w:sz w:val="28"/>
          <w:szCs w:val="28"/>
        </w:rPr>
        <w:t>         </w:t>
      </w:r>
      <w:proofErr w:type="gramStart"/>
      <w:r>
        <w:rPr>
          <w:rFonts w:ascii="Times New Roman" w:hAnsi="Times New Roman"/>
          <w:sz w:val="28"/>
          <w:szCs w:val="28"/>
        </w:rPr>
        <w:t>Відповідно до пункту 30 статті 26, пункту 1 статті 59, статті 60 Закону України «Про місцеве самоврядування в Україні, статті 25, частини 3 статті 66 Закону України «Про освіту», статті 32</w:t>
      </w:r>
      <w:r>
        <w:rPr>
          <w:rFonts w:ascii="Times New Roman" w:hAnsi="Times New Roman"/>
          <w:sz w:val="28"/>
          <w:szCs w:val="28"/>
          <w:lang w:val="uk-UA"/>
        </w:rPr>
        <w:t>, 33, 34, 35</w:t>
      </w:r>
      <w:r w:rsidR="00D35C36">
        <w:rPr>
          <w:rFonts w:ascii="Times New Roman" w:hAnsi="Times New Roman"/>
          <w:sz w:val="28"/>
          <w:szCs w:val="28"/>
          <w:lang w:val="uk-UA"/>
        </w:rPr>
        <w:t>, пункту 5</w:t>
      </w:r>
      <w:r w:rsidR="00D35C36" w:rsidRPr="00D35C36">
        <w:rPr>
          <w:rFonts w:ascii="Times New Roman" w:hAnsi="Times New Roman"/>
          <w:sz w:val="28"/>
          <w:szCs w:val="28"/>
          <w:vertAlign w:val="superscript"/>
          <w:lang w:val="uk-UA"/>
        </w:rPr>
        <w:t>1</w:t>
      </w:r>
      <w:r w:rsidR="00D35C36">
        <w:rPr>
          <w:rFonts w:ascii="Times New Roman" w:hAnsi="Times New Roman"/>
          <w:sz w:val="28"/>
          <w:szCs w:val="28"/>
          <w:vertAlign w:val="superscript"/>
          <w:lang w:val="uk-UA"/>
        </w:rPr>
        <w:t xml:space="preserve"> </w:t>
      </w:r>
      <w:r w:rsidR="00D35C36" w:rsidRPr="00D35C36">
        <w:rPr>
          <w:rFonts w:ascii="Times New Roman" w:hAnsi="Times New Roman"/>
          <w:sz w:val="28"/>
          <w:szCs w:val="28"/>
          <w:lang w:val="uk-UA"/>
        </w:rPr>
        <w:t>розділу</w:t>
      </w:r>
      <w:r w:rsidR="00D35C36">
        <w:rPr>
          <w:rFonts w:ascii="Times New Roman" w:hAnsi="Times New Roman"/>
          <w:sz w:val="28"/>
          <w:szCs w:val="28"/>
          <w:lang w:val="uk-UA"/>
        </w:rPr>
        <w:t xml:space="preserve"> Х «Прикінцеві та перехідні положення» </w:t>
      </w:r>
      <w:r w:rsidRPr="00D35C36">
        <w:rPr>
          <w:rFonts w:ascii="Times New Roman" w:hAnsi="Times New Roman"/>
          <w:sz w:val="28"/>
          <w:szCs w:val="28"/>
          <w:lang w:val="uk-UA"/>
        </w:rPr>
        <w:t>Закону України «Про повну загальну середню осв</w:t>
      </w:r>
      <w:proofErr w:type="gramEnd"/>
      <w:r w:rsidRPr="00D35C36">
        <w:rPr>
          <w:rFonts w:ascii="Times New Roman" w:hAnsi="Times New Roman"/>
          <w:sz w:val="28"/>
          <w:szCs w:val="28"/>
          <w:lang w:val="uk-UA"/>
        </w:rPr>
        <w:t xml:space="preserve">іту», Закону України «Про державну реєстрацію юридичних осіб, фізичних осіб – підприємців та громадських формувань», </w:t>
      </w:r>
      <w:r w:rsidR="00214E34">
        <w:rPr>
          <w:rFonts w:ascii="Times New Roman" w:hAnsi="Times New Roman"/>
          <w:sz w:val="28"/>
          <w:szCs w:val="28"/>
          <w:lang w:val="uk-UA"/>
        </w:rPr>
        <w:t xml:space="preserve">рішення 3 сесії Стрижавської селищної ради 8 скликання від 24 грудня 2020 року №37 «Про прийняття до сфери управління «Навчально-виховний заклад: «Загальноосвітня школа І-ІІІ ступенів-ліцей смт Стрижавка», </w:t>
      </w:r>
      <w:r w:rsidR="00D35C36">
        <w:rPr>
          <w:rFonts w:ascii="Times New Roman" w:hAnsi="Times New Roman"/>
          <w:sz w:val="28"/>
          <w:szCs w:val="28"/>
          <w:lang w:val="uk-UA"/>
        </w:rPr>
        <w:t>з метою приведення установчих документів закладів освіти у відповідність з Законом України «Про повну загальну середню освіту»</w:t>
      </w:r>
      <w:r w:rsidRPr="00D35C36">
        <w:rPr>
          <w:rFonts w:ascii="Times New Roman" w:hAnsi="Times New Roman"/>
          <w:sz w:val="28"/>
          <w:szCs w:val="28"/>
          <w:lang w:val="uk-UA"/>
        </w:rPr>
        <w:t xml:space="preserve">, </w:t>
      </w:r>
      <w:r w:rsidR="00694BFF">
        <w:rPr>
          <w:rFonts w:ascii="Times New Roman" w:hAnsi="Times New Roman"/>
          <w:sz w:val="28"/>
          <w:szCs w:val="28"/>
          <w:lang w:val="uk-UA"/>
        </w:rPr>
        <w:t xml:space="preserve">враховуючи </w:t>
      </w:r>
      <w:r w:rsidRPr="00D35C36">
        <w:rPr>
          <w:rFonts w:ascii="Times New Roman" w:hAnsi="Times New Roman"/>
          <w:sz w:val="28"/>
          <w:szCs w:val="28"/>
          <w:lang w:val="uk-UA"/>
        </w:rPr>
        <w:t>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rsidR="00E05832" w:rsidRPr="00040968" w:rsidRDefault="00E05832" w:rsidP="00E05832">
      <w:pPr>
        <w:tabs>
          <w:tab w:val="left" w:pos="993"/>
        </w:tabs>
        <w:jc w:val="center"/>
        <w:rPr>
          <w:rFonts w:ascii="Times New Roman" w:hAnsi="Times New Roman"/>
          <w:bCs/>
          <w:sz w:val="28"/>
          <w:szCs w:val="28"/>
          <w:lang w:val="uk-UA"/>
        </w:rPr>
      </w:pPr>
      <w:r w:rsidRPr="00040968">
        <w:rPr>
          <w:rFonts w:ascii="Times New Roman" w:hAnsi="Times New Roman"/>
          <w:b/>
          <w:bCs/>
          <w:sz w:val="28"/>
          <w:szCs w:val="28"/>
          <w:lang w:val="uk-UA"/>
        </w:rPr>
        <w:t>ВИРІШИЛА:</w:t>
      </w:r>
    </w:p>
    <w:p w:rsidR="00E05832" w:rsidRDefault="00DF11CC" w:rsidP="00DF11CC">
      <w:pPr>
        <w:pStyle w:val="aa"/>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Змінити та визначити тип </w:t>
      </w:r>
      <w:r>
        <w:rPr>
          <w:rFonts w:ascii="Times New Roman" w:hAnsi="Times New Roman"/>
          <w:sz w:val="28"/>
          <w:szCs w:val="28"/>
          <w:lang w:val="uk-UA"/>
        </w:rPr>
        <w:t>КОМУНАЛЬНОГО ЗАКЛАДУ «ЛІЦЕЙ №1 СЕЛИЩА СТРИЖАВКА ВІННИЦЬКОГО РАЙОНУ ВІННИЦЬКОЇ ОБЛАСТІ» (код ЄДРПОУ  26235551)</w:t>
      </w:r>
      <w:r w:rsidR="00B33771" w:rsidRPr="00B33771">
        <w:rPr>
          <w:rFonts w:ascii="Times New Roman" w:hAnsi="Times New Roman"/>
          <w:sz w:val="28"/>
          <w:szCs w:val="28"/>
          <w:lang w:val="uk-UA"/>
        </w:rPr>
        <w:t xml:space="preserve"> </w:t>
      </w:r>
      <w:r w:rsidR="00B33771">
        <w:rPr>
          <w:rFonts w:ascii="Times New Roman" w:hAnsi="Times New Roman"/>
          <w:sz w:val="28"/>
          <w:szCs w:val="28"/>
          <w:lang w:val="uk-UA"/>
        </w:rPr>
        <w:t>- гімназія, що забезпечує здобуття базової середньої освіти.</w:t>
      </w:r>
    </w:p>
    <w:p w:rsidR="009509B7" w:rsidRDefault="00DF11CC" w:rsidP="00214E3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C13BAB">
        <w:rPr>
          <w:rFonts w:ascii="Times New Roman" w:hAnsi="Times New Roman"/>
          <w:sz w:val="28"/>
          <w:szCs w:val="28"/>
          <w:lang w:val="uk-UA"/>
        </w:rPr>
        <w:t>. Змінити</w:t>
      </w:r>
      <w:r>
        <w:rPr>
          <w:rFonts w:ascii="Times New Roman" w:hAnsi="Times New Roman"/>
          <w:sz w:val="28"/>
          <w:szCs w:val="28"/>
          <w:lang w:val="uk-UA"/>
        </w:rPr>
        <w:t xml:space="preserve"> </w:t>
      </w:r>
      <w:r w:rsidR="009509B7">
        <w:rPr>
          <w:rFonts w:ascii="Times New Roman" w:hAnsi="Times New Roman"/>
          <w:sz w:val="28"/>
          <w:szCs w:val="28"/>
          <w:lang w:val="uk-UA"/>
        </w:rPr>
        <w:t>:</w:t>
      </w:r>
    </w:p>
    <w:p w:rsidR="00214E34" w:rsidRDefault="00DF11CC" w:rsidP="00214E3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2.1. П</w:t>
      </w:r>
      <w:r w:rsidR="00C13BAB">
        <w:rPr>
          <w:rFonts w:ascii="Times New Roman" w:hAnsi="Times New Roman"/>
          <w:sz w:val="28"/>
          <w:szCs w:val="28"/>
          <w:lang w:val="uk-UA"/>
        </w:rPr>
        <w:t xml:space="preserve">овне найменування юридичної особи – КОМУНАЛЬНИЙ ЗАКЛАД «ЛІЦЕЙ №1 СЕЛИЩА СТРИЖАВКА ВІННИЦЬКОГО РАЙОНУ ВІННИЦЬКОЇ ОБЛАСТІ» (код ЄДРПОУ  26235551) на КОМУНАЛЬНИЙ </w:t>
      </w:r>
      <w:r w:rsidR="00B33771">
        <w:rPr>
          <w:rFonts w:ascii="Times New Roman" w:hAnsi="Times New Roman"/>
          <w:sz w:val="28"/>
          <w:szCs w:val="28"/>
          <w:lang w:val="uk-UA"/>
        </w:rPr>
        <w:t xml:space="preserve">ЗАКЛАД «СТРИЖАВСЬКА ГІМНАЗІЯ </w:t>
      </w:r>
      <w:r w:rsidR="00C13BAB">
        <w:rPr>
          <w:rFonts w:ascii="Times New Roman" w:hAnsi="Times New Roman"/>
          <w:sz w:val="28"/>
          <w:szCs w:val="28"/>
          <w:lang w:val="uk-UA"/>
        </w:rPr>
        <w:t>ВІННИЦЬКОГО РАЙОНУ ВІННИЦЬКОЇ ОБЛАСТІ».</w:t>
      </w:r>
    </w:p>
    <w:p w:rsidR="00040968" w:rsidRDefault="00DF11CC" w:rsidP="00214E3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214E34">
        <w:rPr>
          <w:rFonts w:ascii="Times New Roman" w:hAnsi="Times New Roman"/>
          <w:sz w:val="28"/>
          <w:szCs w:val="28"/>
          <w:lang w:val="uk-UA"/>
        </w:rPr>
        <w:t>.2. Скорочене найменування юри</w:t>
      </w:r>
      <w:r w:rsidR="00040968">
        <w:rPr>
          <w:rFonts w:ascii="Times New Roman" w:hAnsi="Times New Roman"/>
          <w:sz w:val="28"/>
          <w:szCs w:val="28"/>
          <w:lang w:val="uk-UA"/>
        </w:rPr>
        <w:t xml:space="preserve">дичної особи – КЗ «ЛІЦЕЙ №1 СЕЛИЩА </w:t>
      </w:r>
      <w:r w:rsidR="00214E34">
        <w:rPr>
          <w:rFonts w:ascii="Times New Roman" w:hAnsi="Times New Roman"/>
          <w:sz w:val="28"/>
          <w:szCs w:val="28"/>
          <w:lang w:val="uk-UA"/>
        </w:rPr>
        <w:t>СТРИЖАВКА» (код ЄДРПОУ  26235551) на КЗ «</w:t>
      </w:r>
      <w:r w:rsidR="00B33771">
        <w:rPr>
          <w:rFonts w:ascii="Times New Roman" w:hAnsi="Times New Roman"/>
          <w:sz w:val="28"/>
          <w:szCs w:val="28"/>
          <w:lang w:val="uk-UA"/>
        </w:rPr>
        <w:t>СТРИЖАВСЬКА ГІМНАЗІЯ</w:t>
      </w:r>
      <w:r w:rsidR="00040968">
        <w:rPr>
          <w:rFonts w:ascii="Times New Roman" w:hAnsi="Times New Roman"/>
          <w:sz w:val="28"/>
          <w:szCs w:val="28"/>
          <w:lang w:val="uk-UA"/>
        </w:rPr>
        <w:t>».</w:t>
      </w:r>
    </w:p>
    <w:p w:rsidR="004B104E" w:rsidRDefault="00DF11CC" w:rsidP="00214E3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004B104E">
        <w:rPr>
          <w:rFonts w:ascii="Times New Roman" w:hAnsi="Times New Roman"/>
          <w:sz w:val="28"/>
          <w:szCs w:val="28"/>
          <w:lang w:val="uk-UA"/>
        </w:rPr>
        <w:t xml:space="preserve">. </w:t>
      </w:r>
      <w:r>
        <w:rPr>
          <w:rFonts w:ascii="Times New Roman" w:hAnsi="Times New Roman"/>
          <w:sz w:val="28"/>
          <w:szCs w:val="28"/>
          <w:lang w:val="uk-UA"/>
        </w:rPr>
        <w:t>Внести зміни та з</w:t>
      </w:r>
      <w:r w:rsidR="004B104E">
        <w:rPr>
          <w:rFonts w:ascii="Times New Roman" w:hAnsi="Times New Roman"/>
          <w:sz w:val="28"/>
          <w:szCs w:val="28"/>
          <w:lang w:val="uk-UA"/>
        </w:rPr>
        <w:t>атвердити статут КОМУНАЛЬНОГО З</w:t>
      </w:r>
      <w:r w:rsidR="00B33771">
        <w:rPr>
          <w:rFonts w:ascii="Times New Roman" w:hAnsi="Times New Roman"/>
          <w:sz w:val="28"/>
          <w:szCs w:val="28"/>
          <w:lang w:val="uk-UA"/>
        </w:rPr>
        <w:t xml:space="preserve">АКЛАДУ «СТРИЖАВСЬКА ГІМНАЗІЯ </w:t>
      </w:r>
      <w:r w:rsidR="004B104E">
        <w:rPr>
          <w:rFonts w:ascii="Times New Roman" w:hAnsi="Times New Roman"/>
          <w:sz w:val="28"/>
          <w:szCs w:val="28"/>
          <w:lang w:val="uk-UA"/>
        </w:rPr>
        <w:t>ВІННИЦЬКОГО РАЙОНУ ВІННИЦЬКОЇ ОБЛАСТІ» в новій редакції згідно додатку.</w:t>
      </w:r>
    </w:p>
    <w:p w:rsidR="00455789" w:rsidRDefault="00455789" w:rsidP="00455789">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4. Директору комунального закладу «Стрижавська гімназія Вінницького району Вінницької області» Красножон Галині Михайлівні звернутись до </w:t>
      </w:r>
      <w:r>
        <w:rPr>
          <w:rFonts w:ascii="Times New Roman" w:hAnsi="Times New Roman"/>
          <w:sz w:val="28"/>
          <w:szCs w:val="28"/>
          <w:lang w:val="uk-UA"/>
        </w:rPr>
        <w:lastRenderedPageBreak/>
        <w:t>органів державної реєстрації у сфері державної реєстрації юридичних осіб та фізичних осіб-підприємців, легалізації громадських об’єднань на території відповідних адміністративних територіальних одиниць, інших реєстраційних органів, органів нотаріату, державного реєстратора щодо державної реєстрації змін відомостей про юридичну особу, що міститься в Єдиному реєстрі юридичних осіб, фізичних осіб-підприємців та громадських формувань, відповідно до вимог чинного законодавства та Статуту КОМУНАЛЬНОГО ЗАКЛАДУ «СТРИЖАВСЬКА ГІМНАЗІЯ ВІННИЦЬКОГО РАЙОНУ ВІННИЦЬКОЇ ОБЛАСТІ» в новій редакції.</w:t>
      </w:r>
    </w:p>
    <w:p w:rsidR="00455789" w:rsidRDefault="00455789" w:rsidP="00455789">
      <w:pPr>
        <w:spacing w:after="0" w:line="240" w:lineRule="auto"/>
        <w:jc w:val="both"/>
        <w:rPr>
          <w:rFonts w:ascii="Times New Roman" w:hAnsi="Times New Roman"/>
          <w:sz w:val="28"/>
          <w:szCs w:val="28"/>
          <w:lang w:val="uk-UA"/>
        </w:rPr>
      </w:pPr>
      <w:r>
        <w:rPr>
          <w:rFonts w:ascii="Times New Roman" w:hAnsi="Times New Roman"/>
          <w:sz w:val="28"/>
          <w:szCs w:val="28"/>
          <w:lang w:val="uk-UA"/>
        </w:rPr>
        <w:tab/>
        <w:t>5. Контроль за виконанням цього рішення покласти на постійну комісію селищної ради з гуманітарних питань (Благун О.В.).</w:t>
      </w:r>
    </w:p>
    <w:p w:rsidR="009E3A79" w:rsidRDefault="009E3A7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455789" w:rsidRDefault="00455789" w:rsidP="00C26681">
      <w:pPr>
        <w:spacing w:after="0" w:line="240" w:lineRule="auto"/>
        <w:ind w:left="5664"/>
        <w:jc w:val="both"/>
        <w:rPr>
          <w:rFonts w:ascii="Times New Roman" w:hAnsi="Times New Roman"/>
          <w:b/>
          <w:sz w:val="28"/>
          <w:szCs w:val="28"/>
          <w:lang w:val="uk-UA"/>
        </w:rPr>
      </w:pPr>
    </w:p>
    <w:p w:rsidR="009E3A79" w:rsidRDefault="009E3A79" w:rsidP="00C26681">
      <w:pPr>
        <w:spacing w:after="0" w:line="240" w:lineRule="auto"/>
        <w:ind w:left="5664"/>
        <w:jc w:val="both"/>
        <w:rPr>
          <w:rFonts w:ascii="Times New Roman" w:hAnsi="Times New Roman"/>
          <w:b/>
          <w:sz w:val="28"/>
          <w:szCs w:val="28"/>
          <w:lang w:val="uk-UA"/>
        </w:rPr>
      </w:pPr>
    </w:p>
    <w:p w:rsidR="004B104E" w:rsidRPr="00C26681" w:rsidRDefault="00C30D8D" w:rsidP="00C26681">
      <w:pPr>
        <w:spacing w:after="0" w:line="240" w:lineRule="auto"/>
        <w:ind w:left="5664"/>
        <w:jc w:val="both"/>
        <w:rPr>
          <w:rFonts w:ascii="Times New Roman" w:hAnsi="Times New Roman"/>
          <w:b/>
          <w:sz w:val="28"/>
          <w:szCs w:val="28"/>
          <w:lang w:val="uk-UA"/>
        </w:rPr>
      </w:pPr>
      <w:r w:rsidRPr="00C26681">
        <w:rPr>
          <w:rFonts w:ascii="Times New Roman" w:hAnsi="Times New Roman"/>
          <w:b/>
          <w:sz w:val="28"/>
          <w:szCs w:val="28"/>
          <w:lang w:val="uk-UA"/>
        </w:rPr>
        <w:lastRenderedPageBreak/>
        <w:t>ЗАТВЕРДЖЕНО</w:t>
      </w:r>
    </w:p>
    <w:p w:rsidR="00C26681" w:rsidRDefault="00C26681" w:rsidP="00C26681">
      <w:pPr>
        <w:spacing w:after="0" w:line="240" w:lineRule="auto"/>
        <w:ind w:left="5664"/>
        <w:jc w:val="both"/>
        <w:rPr>
          <w:rFonts w:ascii="Times New Roman" w:hAnsi="Times New Roman"/>
          <w:sz w:val="28"/>
          <w:szCs w:val="28"/>
          <w:lang w:val="uk-UA"/>
        </w:rPr>
      </w:pPr>
    </w:p>
    <w:p w:rsidR="00C30D8D" w:rsidRDefault="00C30D8D" w:rsidP="00C26681">
      <w:pPr>
        <w:spacing w:after="0" w:line="240" w:lineRule="auto"/>
        <w:ind w:left="5664"/>
        <w:jc w:val="both"/>
        <w:rPr>
          <w:rFonts w:ascii="Times New Roman" w:hAnsi="Times New Roman"/>
          <w:sz w:val="28"/>
          <w:szCs w:val="28"/>
          <w:lang w:val="uk-UA"/>
        </w:rPr>
      </w:pPr>
      <w:r>
        <w:rPr>
          <w:rFonts w:ascii="Times New Roman" w:hAnsi="Times New Roman"/>
          <w:sz w:val="28"/>
          <w:szCs w:val="28"/>
          <w:lang w:val="uk-UA"/>
        </w:rPr>
        <w:t>Рішення ____</w:t>
      </w:r>
      <w:r w:rsidR="00C26681">
        <w:rPr>
          <w:rFonts w:ascii="Times New Roman" w:hAnsi="Times New Roman"/>
          <w:sz w:val="28"/>
          <w:szCs w:val="28"/>
          <w:lang w:val="uk-UA"/>
        </w:rPr>
        <w:t>___ сесії</w:t>
      </w:r>
    </w:p>
    <w:p w:rsidR="00C26681" w:rsidRDefault="00C26681" w:rsidP="00C26681">
      <w:pPr>
        <w:spacing w:after="0" w:line="240" w:lineRule="auto"/>
        <w:ind w:left="5664"/>
        <w:jc w:val="both"/>
        <w:rPr>
          <w:rFonts w:ascii="Times New Roman" w:hAnsi="Times New Roman"/>
          <w:sz w:val="28"/>
          <w:szCs w:val="28"/>
          <w:lang w:val="uk-UA"/>
        </w:rPr>
      </w:pPr>
      <w:r>
        <w:rPr>
          <w:rFonts w:ascii="Times New Roman" w:hAnsi="Times New Roman"/>
          <w:sz w:val="28"/>
          <w:szCs w:val="28"/>
          <w:lang w:val="uk-UA"/>
        </w:rPr>
        <w:t xml:space="preserve">селищної ради 8 скликання </w:t>
      </w:r>
    </w:p>
    <w:p w:rsidR="00C26681" w:rsidRDefault="00C26681" w:rsidP="00C26681">
      <w:pPr>
        <w:spacing w:after="0" w:line="240" w:lineRule="auto"/>
        <w:ind w:left="5664"/>
        <w:jc w:val="both"/>
        <w:rPr>
          <w:rFonts w:ascii="Times New Roman" w:hAnsi="Times New Roman"/>
          <w:sz w:val="28"/>
          <w:szCs w:val="28"/>
          <w:lang w:val="uk-UA"/>
        </w:rPr>
      </w:pPr>
      <w:r>
        <w:rPr>
          <w:rFonts w:ascii="Times New Roman" w:hAnsi="Times New Roman"/>
          <w:sz w:val="28"/>
          <w:szCs w:val="28"/>
          <w:lang w:val="uk-UA"/>
        </w:rPr>
        <w:t>____________ р. № ______</w:t>
      </w:r>
    </w:p>
    <w:p w:rsidR="00611AFA" w:rsidRDefault="00611AFA" w:rsidP="00EC458E">
      <w:pPr>
        <w:spacing w:after="0" w:line="240" w:lineRule="auto"/>
        <w:ind w:right="1"/>
        <w:rPr>
          <w:rFonts w:ascii="Times New Roman" w:hAnsi="Times New Roman"/>
          <w:b/>
          <w:color w:val="000000"/>
          <w:sz w:val="28"/>
          <w:szCs w:val="28"/>
          <w:lang w:val="uk-UA"/>
        </w:rPr>
      </w:pPr>
    </w:p>
    <w:p w:rsidR="00093A89" w:rsidRDefault="00093A89" w:rsidP="00093A89">
      <w:pPr>
        <w:overflowPunct w:val="0"/>
        <w:autoSpaceDE w:val="0"/>
        <w:autoSpaceDN w:val="0"/>
        <w:adjustRightInd w:val="0"/>
        <w:jc w:val="center"/>
        <w:textAlignment w:val="baseline"/>
        <w:rPr>
          <w:szCs w:val="28"/>
          <w:lang w:val="uk-UA"/>
        </w:rPr>
      </w:pPr>
    </w:p>
    <w:p w:rsidR="00C26681" w:rsidRDefault="00C26681" w:rsidP="00093A89">
      <w:pPr>
        <w:overflowPunct w:val="0"/>
        <w:autoSpaceDE w:val="0"/>
        <w:autoSpaceDN w:val="0"/>
        <w:adjustRightInd w:val="0"/>
        <w:jc w:val="center"/>
        <w:textAlignment w:val="baseline"/>
        <w:rPr>
          <w:szCs w:val="28"/>
          <w:lang w:val="uk-UA"/>
        </w:rPr>
      </w:pPr>
    </w:p>
    <w:p w:rsidR="00C26681" w:rsidRDefault="00C26681" w:rsidP="00093A89">
      <w:pPr>
        <w:overflowPunct w:val="0"/>
        <w:autoSpaceDE w:val="0"/>
        <w:autoSpaceDN w:val="0"/>
        <w:adjustRightInd w:val="0"/>
        <w:jc w:val="center"/>
        <w:textAlignment w:val="baseline"/>
        <w:rPr>
          <w:szCs w:val="28"/>
          <w:lang w:val="uk-UA"/>
        </w:rPr>
      </w:pPr>
    </w:p>
    <w:p w:rsidR="00C26681" w:rsidRDefault="00C26681" w:rsidP="00093A89">
      <w:pPr>
        <w:overflowPunct w:val="0"/>
        <w:autoSpaceDE w:val="0"/>
        <w:autoSpaceDN w:val="0"/>
        <w:adjustRightInd w:val="0"/>
        <w:jc w:val="center"/>
        <w:textAlignment w:val="baseline"/>
        <w:rPr>
          <w:szCs w:val="28"/>
          <w:lang w:val="uk-UA"/>
        </w:rPr>
      </w:pPr>
    </w:p>
    <w:p w:rsidR="00C26681" w:rsidRPr="00C26681" w:rsidRDefault="00C26681" w:rsidP="00093A89">
      <w:pPr>
        <w:overflowPunct w:val="0"/>
        <w:autoSpaceDE w:val="0"/>
        <w:autoSpaceDN w:val="0"/>
        <w:adjustRightInd w:val="0"/>
        <w:jc w:val="center"/>
        <w:textAlignment w:val="baseline"/>
        <w:rPr>
          <w:szCs w:val="28"/>
          <w:lang w:val="uk-UA"/>
        </w:rPr>
      </w:pPr>
    </w:p>
    <w:p w:rsidR="00093A89" w:rsidRDefault="00093A89" w:rsidP="00093A89">
      <w:pPr>
        <w:overflowPunct w:val="0"/>
        <w:autoSpaceDE w:val="0"/>
        <w:autoSpaceDN w:val="0"/>
        <w:adjustRightInd w:val="0"/>
        <w:jc w:val="center"/>
        <w:textAlignment w:val="baseline"/>
        <w:rPr>
          <w:szCs w:val="28"/>
          <w:lang w:val="uk-UA"/>
        </w:rPr>
      </w:pPr>
    </w:p>
    <w:p w:rsidR="00093A89" w:rsidRPr="00C26681" w:rsidRDefault="00C26681" w:rsidP="00C26681">
      <w:pPr>
        <w:overflowPunct w:val="0"/>
        <w:autoSpaceDE w:val="0"/>
        <w:autoSpaceDN w:val="0"/>
        <w:adjustRightInd w:val="0"/>
        <w:spacing w:after="0" w:line="240" w:lineRule="auto"/>
        <w:textAlignment w:val="baseline"/>
        <w:rPr>
          <w:rFonts w:ascii="Times New Roman" w:hAnsi="Times New Roman"/>
          <w:b/>
          <w:sz w:val="28"/>
          <w:szCs w:val="28"/>
          <w:lang w:val="uk-UA"/>
        </w:rPr>
      </w:pPr>
      <w:r>
        <w:rPr>
          <w:rFonts w:ascii="Times New Roman" w:hAnsi="Times New Roman"/>
          <w:b/>
          <w:sz w:val="28"/>
          <w:szCs w:val="28"/>
          <w:lang w:val="uk-UA"/>
        </w:rPr>
        <w:t xml:space="preserve">                                                     </w:t>
      </w:r>
      <w:r w:rsidRPr="00C26681">
        <w:rPr>
          <w:rFonts w:ascii="Times New Roman" w:hAnsi="Times New Roman"/>
          <w:b/>
          <w:sz w:val="28"/>
          <w:szCs w:val="28"/>
          <w:lang w:val="uk-UA"/>
        </w:rPr>
        <w:t xml:space="preserve">СТАТУТ </w:t>
      </w:r>
    </w:p>
    <w:p w:rsidR="00C26681" w:rsidRDefault="00C26681" w:rsidP="00C26681">
      <w:pPr>
        <w:overflowPunct w:val="0"/>
        <w:autoSpaceDE w:val="0"/>
        <w:autoSpaceDN w:val="0"/>
        <w:adjustRightInd w:val="0"/>
        <w:spacing w:after="0" w:line="240" w:lineRule="auto"/>
        <w:textAlignment w:val="baseline"/>
        <w:rPr>
          <w:rFonts w:ascii="Times New Roman" w:hAnsi="Times New Roman"/>
          <w:b/>
          <w:sz w:val="28"/>
          <w:szCs w:val="28"/>
          <w:lang w:val="uk-UA"/>
        </w:rPr>
      </w:pPr>
      <w:r>
        <w:rPr>
          <w:rFonts w:ascii="Times New Roman" w:hAnsi="Times New Roman"/>
          <w:b/>
          <w:sz w:val="28"/>
          <w:szCs w:val="28"/>
          <w:lang w:val="uk-UA"/>
        </w:rPr>
        <w:t xml:space="preserve">        </w:t>
      </w:r>
      <w:r w:rsidRPr="00C26681">
        <w:rPr>
          <w:rFonts w:ascii="Times New Roman" w:hAnsi="Times New Roman"/>
          <w:b/>
          <w:sz w:val="28"/>
          <w:szCs w:val="28"/>
          <w:lang w:val="uk-UA"/>
        </w:rPr>
        <w:t>КОМУНАЛЬНОГО  ЗАКЛАДУ «СТРИЖАВСЬКА ГІМНАЗІЯ</w:t>
      </w:r>
    </w:p>
    <w:p w:rsidR="00C26681" w:rsidRPr="00C26681" w:rsidRDefault="00C26681" w:rsidP="00C26681">
      <w:pPr>
        <w:overflowPunct w:val="0"/>
        <w:autoSpaceDE w:val="0"/>
        <w:autoSpaceDN w:val="0"/>
        <w:adjustRightInd w:val="0"/>
        <w:spacing w:after="0" w:line="240" w:lineRule="auto"/>
        <w:textAlignment w:val="baseline"/>
        <w:rPr>
          <w:rFonts w:ascii="Times New Roman" w:hAnsi="Times New Roman"/>
          <w:b/>
          <w:sz w:val="28"/>
          <w:szCs w:val="28"/>
          <w:lang w:val="uk-UA"/>
        </w:rPr>
      </w:pPr>
      <w:r>
        <w:rPr>
          <w:rFonts w:ascii="Times New Roman" w:hAnsi="Times New Roman"/>
          <w:b/>
          <w:sz w:val="28"/>
          <w:szCs w:val="28"/>
          <w:lang w:val="uk-UA"/>
        </w:rPr>
        <w:t xml:space="preserve">     </w:t>
      </w:r>
      <w:r w:rsidRPr="00C26681">
        <w:rPr>
          <w:rFonts w:ascii="Times New Roman" w:hAnsi="Times New Roman"/>
          <w:b/>
          <w:sz w:val="28"/>
          <w:szCs w:val="28"/>
          <w:lang w:val="uk-UA"/>
        </w:rPr>
        <w:t xml:space="preserve"> </w:t>
      </w:r>
      <w:r>
        <w:rPr>
          <w:rFonts w:ascii="Times New Roman" w:hAnsi="Times New Roman"/>
          <w:b/>
          <w:sz w:val="28"/>
          <w:szCs w:val="28"/>
          <w:lang w:val="uk-UA"/>
        </w:rPr>
        <w:t xml:space="preserve">         </w:t>
      </w:r>
      <w:r w:rsidRPr="00C26681">
        <w:rPr>
          <w:rFonts w:ascii="Times New Roman" w:hAnsi="Times New Roman"/>
          <w:b/>
          <w:sz w:val="28"/>
          <w:szCs w:val="28"/>
          <w:lang w:val="uk-UA"/>
        </w:rPr>
        <w:t>ВІННИЦЬКОГО РАЙОНУ ВІННИЦЬКОЇ  ОБЛАСТІ»</w:t>
      </w:r>
    </w:p>
    <w:p w:rsidR="00093A89" w:rsidRDefault="00C26681" w:rsidP="00C26681">
      <w:pPr>
        <w:overflowPunct w:val="0"/>
        <w:autoSpaceDE w:val="0"/>
        <w:autoSpaceDN w:val="0"/>
        <w:adjustRightInd w:val="0"/>
        <w:spacing w:after="0" w:line="240" w:lineRule="auto"/>
        <w:textAlignment w:val="baseline"/>
        <w:rPr>
          <w:rFonts w:ascii="Times New Roman" w:hAnsi="Times New Roman"/>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w:t>
      </w:r>
      <w:r w:rsidRPr="00C26681">
        <w:rPr>
          <w:rFonts w:ascii="Times New Roman" w:hAnsi="Times New Roman"/>
          <w:sz w:val="28"/>
          <w:szCs w:val="28"/>
          <w:lang w:val="uk-UA"/>
        </w:rPr>
        <w:t xml:space="preserve">(код ЄДРПОУ </w:t>
      </w:r>
      <w:r>
        <w:rPr>
          <w:rFonts w:ascii="Times New Roman" w:hAnsi="Times New Roman"/>
          <w:sz w:val="28"/>
          <w:szCs w:val="28"/>
          <w:lang w:val="uk-UA"/>
        </w:rPr>
        <w:t>26235551)</w:t>
      </w:r>
    </w:p>
    <w:p w:rsidR="00C26681" w:rsidRPr="00C26681" w:rsidRDefault="00C26681" w:rsidP="00C26681">
      <w:pPr>
        <w:overflowPunct w:val="0"/>
        <w:autoSpaceDE w:val="0"/>
        <w:autoSpaceDN w:val="0"/>
        <w:adjustRightInd w:val="0"/>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(нова редакція)</w:t>
      </w:r>
    </w:p>
    <w:p w:rsidR="00093A89" w:rsidRDefault="00093A89" w:rsidP="00C26681">
      <w:pPr>
        <w:overflowPunct w:val="0"/>
        <w:autoSpaceDE w:val="0"/>
        <w:autoSpaceDN w:val="0"/>
        <w:adjustRightInd w:val="0"/>
        <w:spacing w:after="0" w:line="240" w:lineRule="auto"/>
        <w:jc w:val="center"/>
        <w:textAlignment w:val="baseline"/>
        <w:rPr>
          <w:szCs w:val="28"/>
          <w:lang w:val="uk-UA"/>
        </w:rPr>
      </w:pPr>
    </w:p>
    <w:p w:rsidR="00093A89" w:rsidRDefault="00093A89" w:rsidP="00093A89">
      <w:pPr>
        <w:overflowPunct w:val="0"/>
        <w:autoSpaceDE w:val="0"/>
        <w:autoSpaceDN w:val="0"/>
        <w:adjustRightInd w:val="0"/>
        <w:jc w:val="center"/>
        <w:textAlignment w:val="baseline"/>
        <w:rPr>
          <w:szCs w:val="28"/>
          <w:lang w:val="uk-UA"/>
        </w:rPr>
      </w:pPr>
    </w:p>
    <w:p w:rsidR="00093A89" w:rsidRDefault="00093A89" w:rsidP="00093A89">
      <w:pPr>
        <w:overflowPunct w:val="0"/>
        <w:autoSpaceDE w:val="0"/>
        <w:autoSpaceDN w:val="0"/>
        <w:adjustRightInd w:val="0"/>
        <w:jc w:val="center"/>
        <w:textAlignment w:val="baseline"/>
        <w:rPr>
          <w:szCs w:val="28"/>
          <w:lang w:val="uk-UA"/>
        </w:rPr>
      </w:pPr>
    </w:p>
    <w:p w:rsidR="00093A89" w:rsidRDefault="00093A89" w:rsidP="00093A89">
      <w:pPr>
        <w:overflowPunct w:val="0"/>
        <w:autoSpaceDE w:val="0"/>
        <w:autoSpaceDN w:val="0"/>
        <w:adjustRightInd w:val="0"/>
        <w:jc w:val="center"/>
        <w:textAlignment w:val="baseline"/>
        <w:rPr>
          <w:szCs w:val="28"/>
          <w:lang w:val="uk-UA"/>
        </w:rPr>
      </w:pPr>
    </w:p>
    <w:p w:rsidR="00093A89" w:rsidRDefault="00093A89" w:rsidP="00093A89">
      <w:pPr>
        <w:overflowPunct w:val="0"/>
        <w:autoSpaceDE w:val="0"/>
        <w:autoSpaceDN w:val="0"/>
        <w:adjustRightInd w:val="0"/>
        <w:jc w:val="center"/>
        <w:textAlignment w:val="baseline"/>
        <w:rPr>
          <w:szCs w:val="28"/>
          <w:lang w:val="uk-UA"/>
        </w:rPr>
      </w:pPr>
    </w:p>
    <w:p w:rsidR="00093A89" w:rsidRDefault="00093A89" w:rsidP="00093A89">
      <w:pPr>
        <w:overflowPunct w:val="0"/>
        <w:autoSpaceDE w:val="0"/>
        <w:autoSpaceDN w:val="0"/>
        <w:adjustRightInd w:val="0"/>
        <w:jc w:val="center"/>
        <w:textAlignment w:val="baseline"/>
        <w:rPr>
          <w:szCs w:val="28"/>
          <w:lang w:val="uk-UA"/>
        </w:rPr>
      </w:pPr>
    </w:p>
    <w:p w:rsidR="00093A89" w:rsidRDefault="00093A89" w:rsidP="00093A89">
      <w:pPr>
        <w:overflowPunct w:val="0"/>
        <w:autoSpaceDE w:val="0"/>
        <w:autoSpaceDN w:val="0"/>
        <w:adjustRightInd w:val="0"/>
        <w:jc w:val="center"/>
        <w:textAlignment w:val="baseline"/>
        <w:rPr>
          <w:szCs w:val="28"/>
          <w:lang w:val="uk-UA"/>
        </w:rPr>
      </w:pPr>
    </w:p>
    <w:p w:rsidR="00093A89" w:rsidRDefault="00093A89" w:rsidP="00093A89">
      <w:pPr>
        <w:overflowPunct w:val="0"/>
        <w:autoSpaceDE w:val="0"/>
        <w:autoSpaceDN w:val="0"/>
        <w:adjustRightInd w:val="0"/>
        <w:jc w:val="center"/>
        <w:textAlignment w:val="baseline"/>
        <w:rPr>
          <w:b/>
          <w:sz w:val="44"/>
          <w:szCs w:val="44"/>
          <w:lang w:val="uk-UA"/>
        </w:rPr>
      </w:pPr>
    </w:p>
    <w:p w:rsidR="00093A89" w:rsidRDefault="00093A89" w:rsidP="00093A89">
      <w:pPr>
        <w:overflowPunct w:val="0"/>
        <w:autoSpaceDE w:val="0"/>
        <w:autoSpaceDN w:val="0"/>
        <w:adjustRightInd w:val="0"/>
        <w:jc w:val="center"/>
        <w:textAlignment w:val="baseline"/>
        <w:rPr>
          <w:b/>
          <w:sz w:val="44"/>
          <w:szCs w:val="44"/>
          <w:lang w:val="uk-UA"/>
        </w:rPr>
      </w:pPr>
    </w:p>
    <w:p w:rsidR="00093A89" w:rsidRDefault="00093A89" w:rsidP="00093A89">
      <w:pPr>
        <w:overflowPunct w:val="0"/>
        <w:autoSpaceDE w:val="0"/>
        <w:autoSpaceDN w:val="0"/>
        <w:adjustRightInd w:val="0"/>
        <w:jc w:val="center"/>
        <w:textAlignment w:val="baseline"/>
        <w:rPr>
          <w:b/>
          <w:sz w:val="44"/>
          <w:szCs w:val="44"/>
          <w:lang w:val="uk-UA"/>
        </w:rPr>
      </w:pPr>
    </w:p>
    <w:p w:rsidR="00093A89" w:rsidRDefault="00093A89" w:rsidP="00093A89">
      <w:pPr>
        <w:overflowPunct w:val="0"/>
        <w:autoSpaceDE w:val="0"/>
        <w:autoSpaceDN w:val="0"/>
        <w:adjustRightInd w:val="0"/>
        <w:jc w:val="center"/>
        <w:textAlignment w:val="baseline"/>
        <w:rPr>
          <w:szCs w:val="28"/>
          <w:lang w:val="uk-UA"/>
        </w:rPr>
      </w:pPr>
    </w:p>
    <w:p w:rsidR="00C26681" w:rsidRDefault="00C26681" w:rsidP="00093A89">
      <w:pPr>
        <w:overflowPunct w:val="0"/>
        <w:autoSpaceDE w:val="0"/>
        <w:autoSpaceDN w:val="0"/>
        <w:adjustRightInd w:val="0"/>
        <w:jc w:val="center"/>
        <w:textAlignment w:val="baseline"/>
        <w:rPr>
          <w:szCs w:val="28"/>
          <w:lang w:val="uk-UA"/>
        </w:rPr>
      </w:pPr>
    </w:p>
    <w:p w:rsidR="00C26681" w:rsidRDefault="00C26681" w:rsidP="00093A89">
      <w:pPr>
        <w:overflowPunct w:val="0"/>
        <w:autoSpaceDE w:val="0"/>
        <w:autoSpaceDN w:val="0"/>
        <w:adjustRightInd w:val="0"/>
        <w:jc w:val="center"/>
        <w:textAlignment w:val="baseline"/>
        <w:rPr>
          <w:szCs w:val="28"/>
          <w:lang w:val="uk-UA"/>
        </w:rPr>
      </w:pPr>
    </w:p>
    <w:p w:rsidR="00093A89" w:rsidRPr="00C26681" w:rsidRDefault="00093A89" w:rsidP="00C26681">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C26681">
        <w:rPr>
          <w:rFonts w:ascii="Times New Roman" w:hAnsi="Times New Roman"/>
          <w:sz w:val="28"/>
          <w:szCs w:val="28"/>
          <w:lang w:val="uk-UA"/>
        </w:rPr>
        <w:t>селище Стрижавка</w:t>
      </w:r>
    </w:p>
    <w:p w:rsidR="00093A89" w:rsidRPr="00C26681" w:rsidRDefault="00C26681" w:rsidP="00C26681">
      <w:pPr>
        <w:overflowPunct w:val="0"/>
        <w:autoSpaceDE w:val="0"/>
        <w:autoSpaceDN w:val="0"/>
        <w:adjustRightInd w:val="0"/>
        <w:spacing w:after="0" w:line="240" w:lineRule="auto"/>
        <w:textAlignment w:val="baseline"/>
        <w:rPr>
          <w:rFonts w:ascii="Times New Roman" w:hAnsi="Times New Roman"/>
          <w:sz w:val="28"/>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t xml:space="preserve">     </w:t>
      </w:r>
      <w:r w:rsidRPr="00C26681">
        <w:rPr>
          <w:rFonts w:ascii="Times New Roman" w:hAnsi="Times New Roman"/>
          <w:sz w:val="28"/>
          <w:szCs w:val="28"/>
          <w:lang w:val="uk-UA"/>
        </w:rPr>
        <w:t>___________ рік</w:t>
      </w:r>
    </w:p>
    <w:p w:rsidR="00093A89" w:rsidRDefault="00093A89" w:rsidP="00C26681">
      <w:pPr>
        <w:overflowPunct w:val="0"/>
        <w:autoSpaceDE w:val="0"/>
        <w:autoSpaceDN w:val="0"/>
        <w:adjustRightInd w:val="0"/>
        <w:spacing w:after="0" w:line="240" w:lineRule="auto"/>
        <w:textAlignment w:val="baseline"/>
        <w:rPr>
          <w:b/>
          <w:bCs/>
          <w:szCs w:val="28"/>
          <w:lang w:val="uk-UA"/>
        </w:rPr>
      </w:pPr>
    </w:p>
    <w:p w:rsidR="00093A89" w:rsidRPr="004E6807" w:rsidRDefault="004E6807" w:rsidP="004E6807">
      <w:pPr>
        <w:overflowPunct w:val="0"/>
        <w:autoSpaceDE w:val="0"/>
        <w:autoSpaceDN w:val="0"/>
        <w:adjustRightInd w:val="0"/>
        <w:spacing w:after="0"/>
        <w:ind w:firstLine="720"/>
        <w:textAlignment w:val="baseline"/>
        <w:rPr>
          <w:rFonts w:ascii="Times New Roman" w:hAnsi="Times New Roman"/>
          <w:b/>
          <w:bCs/>
          <w:sz w:val="28"/>
          <w:szCs w:val="28"/>
          <w:lang w:val="uk-UA"/>
        </w:rPr>
      </w:pPr>
      <w:r w:rsidRPr="004E6807">
        <w:rPr>
          <w:rFonts w:ascii="Times New Roman" w:hAnsi="Times New Roman"/>
          <w:b/>
          <w:bCs/>
          <w:sz w:val="28"/>
          <w:szCs w:val="28"/>
          <w:lang w:val="uk-UA"/>
        </w:rPr>
        <w:t xml:space="preserve">             </w:t>
      </w:r>
      <w:r>
        <w:rPr>
          <w:rFonts w:ascii="Times New Roman" w:hAnsi="Times New Roman"/>
          <w:b/>
          <w:bCs/>
          <w:sz w:val="28"/>
          <w:szCs w:val="28"/>
          <w:lang w:val="uk-UA"/>
        </w:rPr>
        <w:t xml:space="preserve">            </w:t>
      </w:r>
      <w:r w:rsidRPr="004E6807">
        <w:rPr>
          <w:rFonts w:ascii="Times New Roman" w:hAnsi="Times New Roman"/>
          <w:b/>
          <w:bCs/>
          <w:sz w:val="28"/>
          <w:szCs w:val="28"/>
          <w:lang w:val="uk-UA"/>
        </w:rPr>
        <w:t xml:space="preserve">   </w:t>
      </w:r>
      <w:r w:rsidR="00093A89" w:rsidRPr="004E6807">
        <w:rPr>
          <w:rFonts w:ascii="Times New Roman" w:hAnsi="Times New Roman"/>
          <w:b/>
          <w:bCs/>
          <w:sz w:val="28"/>
          <w:szCs w:val="28"/>
          <w:lang w:val="uk-UA"/>
        </w:rPr>
        <w:t>І. ЗАГАЛЬНІ  ПОЛОЖЕННЯ</w:t>
      </w:r>
    </w:p>
    <w:p w:rsidR="00093A89" w:rsidRPr="004E6807" w:rsidRDefault="00093A89" w:rsidP="009E3A79">
      <w:pPr>
        <w:overflowPunct w:val="0"/>
        <w:autoSpaceDE w:val="0"/>
        <w:autoSpaceDN w:val="0"/>
        <w:adjustRightInd w:val="0"/>
        <w:spacing w:after="0" w:line="240" w:lineRule="auto"/>
        <w:ind w:firstLine="720"/>
        <w:jc w:val="center"/>
        <w:textAlignment w:val="baseline"/>
        <w:rPr>
          <w:rFonts w:ascii="Times New Roman" w:hAnsi="Times New Roman"/>
          <w:b/>
          <w:bCs/>
          <w:sz w:val="28"/>
          <w:szCs w:val="28"/>
          <w:lang w:val="uk-UA"/>
        </w:rPr>
      </w:pP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caps/>
          <w:sz w:val="28"/>
          <w:szCs w:val="28"/>
          <w:lang w:val="uk-UA"/>
        </w:rPr>
      </w:pPr>
      <w:r w:rsidRPr="004E6807">
        <w:rPr>
          <w:rFonts w:ascii="Times New Roman" w:hAnsi="Times New Roman"/>
          <w:caps/>
          <w:sz w:val="28"/>
          <w:szCs w:val="28"/>
          <w:lang w:val="uk-UA"/>
        </w:rPr>
        <w:t xml:space="preserve">1.1. Комунальний заклад «СТРИЖАВСЬКА ГІМНАЗІЯ ВІННИЦЬКОГО РАЙОНУ ВІННИЦЬКОЇ ОБЛАСТІ» - </w:t>
      </w:r>
      <w:r w:rsidRPr="004E6807">
        <w:rPr>
          <w:rFonts w:ascii="Times New Roman" w:hAnsi="Times New Roman"/>
          <w:sz w:val="28"/>
          <w:szCs w:val="28"/>
          <w:lang w:val="uk-UA"/>
        </w:rPr>
        <w:t>заклад загальної середньої освіти</w:t>
      </w:r>
      <w:r w:rsidR="004E6807">
        <w:rPr>
          <w:rFonts w:ascii="Times New Roman" w:hAnsi="Times New Roman"/>
          <w:sz w:val="28"/>
          <w:szCs w:val="28"/>
          <w:lang w:val="uk-UA"/>
        </w:rPr>
        <w:t xml:space="preserve"> </w:t>
      </w:r>
      <w:r w:rsidRPr="004E6807">
        <w:rPr>
          <w:rFonts w:ascii="Times New Roman" w:hAnsi="Times New Roman"/>
          <w:sz w:val="28"/>
          <w:szCs w:val="28"/>
          <w:lang w:val="uk-UA"/>
        </w:rPr>
        <w:t>(далі – заклад), є комунальною власн</w:t>
      </w:r>
      <w:r w:rsidR="004E6807">
        <w:rPr>
          <w:rFonts w:ascii="Times New Roman" w:hAnsi="Times New Roman"/>
          <w:sz w:val="28"/>
          <w:szCs w:val="28"/>
          <w:lang w:val="uk-UA"/>
        </w:rPr>
        <w:t>істю Стрижавської селищної територіальної громади</w:t>
      </w:r>
      <w:r w:rsidRPr="004E6807">
        <w:rPr>
          <w:rFonts w:ascii="Times New Roman" w:hAnsi="Times New Roman"/>
          <w:sz w:val="28"/>
          <w:szCs w:val="28"/>
          <w:lang w:val="uk-UA"/>
        </w:rPr>
        <w:t>, що забезпечує потреби громадян у здобутті базової загальної середньої освіти.</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 xml:space="preserve">1.2. Повне найменування – </w:t>
      </w:r>
      <w:r w:rsidRPr="004E6807">
        <w:rPr>
          <w:rFonts w:ascii="Times New Roman" w:hAnsi="Times New Roman"/>
          <w:caps/>
          <w:sz w:val="28"/>
          <w:szCs w:val="28"/>
          <w:lang w:val="uk-UA"/>
        </w:rPr>
        <w:t xml:space="preserve">Комунальний заклад «СТРИЖАВСЬКА ГІМНАЗІЯ ВІННИЦЬКОГО РАЙОНУ ВІННИЦЬКОЇ ОБЛАСТІ», </w:t>
      </w:r>
      <w:r w:rsidRPr="004E6807">
        <w:rPr>
          <w:rFonts w:ascii="Times New Roman" w:hAnsi="Times New Roman"/>
          <w:sz w:val="28"/>
          <w:szCs w:val="28"/>
          <w:lang w:val="uk-UA"/>
        </w:rPr>
        <w:t>скорочене найменування – КЗ «СТРИЖАВСЬКА  ГІМНАЗІЯ».</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1.3. Засновником (власником) закладу є Стрижавська селищна рада Вінницького району Вінницьк</w:t>
      </w:r>
      <w:r w:rsidR="004E6807">
        <w:rPr>
          <w:rFonts w:ascii="Times New Roman" w:hAnsi="Times New Roman"/>
          <w:sz w:val="28"/>
          <w:szCs w:val="28"/>
          <w:lang w:val="uk-UA"/>
        </w:rPr>
        <w:t>ої області. Орган управління - в</w:t>
      </w:r>
      <w:r w:rsidRPr="004E6807">
        <w:rPr>
          <w:rFonts w:ascii="Times New Roman" w:hAnsi="Times New Roman"/>
          <w:sz w:val="28"/>
          <w:szCs w:val="28"/>
          <w:lang w:val="uk-UA"/>
        </w:rPr>
        <w:t>ідділ освіти, сім’ї, молоді, спорту, культури та туризму Стрижавської селищної ради Вінницького району Вінницької області.</w:t>
      </w:r>
    </w:p>
    <w:p w:rsidR="00093A89" w:rsidRPr="004E6807" w:rsidRDefault="00093A89" w:rsidP="009E3A79">
      <w:pPr>
        <w:spacing w:after="0" w:line="240" w:lineRule="auto"/>
        <w:ind w:firstLine="567"/>
        <w:jc w:val="both"/>
        <w:rPr>
          <w:rFonts w:ascii="Times New Roman" w:hAnsi="Times New Roman"/>
          <w:sz w:val="28"/>
          <w:szCs w:val="28"/>
          <w:lang w:val="uk-UA"/>
        </w:rPr>
      </w:pPr>
      <w:r w:rsidRPr="004E6807">
        <w:rPr>
          <w:rFonts w:ascii="Times New Roman" w:hAnsi="Times New Roman"/>
          <w:sz w:val="28"/>
          <w:szCs w:val="28"/>
          <w:lang w:val="uk-UA"/>
        </w:rPr>
        <w:t xml:space="preserve">1.4. Місцезнаходження закладу: 23210, Вінницька область, Вінницький район, селище Стрижавка, вулиця Героїв України, будинок 3.          </w:t>
      </w:r>
    </w:p>
    <w:p w:rsidR="00093A89" w:rsidRPr="004E6807" w:rsidRDefault="00093A89" w:rsidP="009E3A79">
      <w:pPr>
        <w:spacing w:after="0" w:line="240" w:lineRule="auto"/>
        <w:ind w:firstLine="567"/>
        <w:jc w:val="both"/>
        <w:rPr>
          <w:rFonts w:ascii="Times New Roman" w:hAnsi="Times New Roman"/>
          <w:sz w:val="28"/>
          <w:szCs w:val="28"/>
          <w:lang w:val="uk-UA"/>
        </w:rPr>
      </w:pPr>
      <w:r w:rsidRPr="004E6807">
        <w:rPr>
          <w:rFonts w:ascii="Times New Roman" w:hAnsi="Times New Roman"/>
          <w:sz w:val="28"/>
          <w:szCs w:val="28"/>
          <w:lang w:val="uk-UA"/>
        </w:rPr>
        <w:t>1.5. 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і розпорядженнями Президента України, актами Кабінету Міністрів України, наказами галузевого Міністерства, актами місцевих органів виконавчої влади та орг</w:t>
      </w:r>
      <w:r w:rsidR="004E6807">
        <w:rPr>
          <w:rFonts w:ascii="Times New Roman" w:hAnsi="Times New Roman"/>
          <w:sz w:val="28"/>
          <w:szCs w:val="28"/>
          <w:lang w:val="uk-UA"/>
        </w:rPr>
        <w:t>анів місцевого самоврядування,</w:t>
      </w:r>
      <w:r w:rsidRPr="004E6807">
        <w:rPr>
          <w:rFonts w:ascii="Times New Roman" w:hAnsi="Times New Roman"/>
          <w:sz w:val="28"/>
          <w:szCs w:val="28"/>
          <w:lang w:val="uk-UA"/>
        </w:rPr>
        <w:t xml:space="preserve"> цим Статутом.</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4E6807">
        <w:rPr>
          <w:rFonts w:ascii="Times New Roman" w:hAnsi="Times New Roman"/>
          <w:sz w:val="28"/>
          <w:szCs w:val="28"/>
          <w:lang w:val="uk-UA"/>
        </w:rPr>
        <w:t>1.6.</w:t>
      </w:r>
      <w:r w:rsidRPr="004E6807">
        <w:rPr>
          <w:rFonts w:ascii="Times New Roman" w:hAnsi="Times New Roman"/>
          <w:sz w:val="28"/>
          <w:szCs w:val="28"/>
          <w:lang w:val="uk-UA" w:eastAsia="uk-UA"/>
        </w:rPr>
        <w:t xml:space="preserve"> Заклад є юридичною особою з моменту його державної реєстрації, має гербову печатку, штамп, бланки зі своєю назвою, рахунки, відкриті в органах Державної казначейської служби України, самостійний баланс.</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4E6807">
        <w:rPr>
          <w:rFonts w:ascii="Times New Roman" w:hAnsi="Times New Roman"/>
          <w:sz w:val="28"/>
          <w:szCs w:val="28"/>
          <w:lang w:val="uk-UA" w:eastAsia="uk-UA"/>
        </w:rPr>
        <w:t>1.7. Головним завданням закладу є забезпечення реалізації права громадян на доступність та безоплатність здобуття базової загальної середньої освіти, 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highlight w:val="yellow"/>
          <w:lang w:val="uk-UA"/>
        </w:rPr>
      </w:pPr>
      <w:r w:rsidRPr="004E6807">
        <w:rPr>
          <w:rFonts w:ascii="Times New Roman" w:hAnsi="Times New Roman"/>
          <w:sz w:val="28"/>
          <w:szCs w:val="28"/>
          <w:lang w:val="uk-UA"/>
        </w:rPr>
        <w:t>1.8. Тип закладу визначений Законом України «Про повну загальну середню освіту». Структурним підрозділом гімназії є початкова школа.</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1.9. Класи у закладі формуються за погод</w:t>
      </w:r>
      <w:r w:rsidR="004E6807">
        <w:rPr>
          <w:rFonts w:ascii="Times New Roman" w:hAnsi="Times New Roman"/>
          <w:sz w:val="28"/>
          <w:szCs w:val="28"/>
          <w:lang w:val="uk-UA"/>
        </w:rPr>
        <w:t>женням з в</w:t>
      </w:r>
      <w:r w:rsidRPr="004E6807">
        <w:rPr>
          <w:rFonts w:ascii="Times New Roman" w:hAnsi="Times New Roman"/>
          <w:sz w:val="28"/>
          <w:szCs w:val="28"/>
          <w:lang w:val="uk-UA"/>
        </w:rPr>
        <w:t xml:space="preserve">ідділом освіти, сім’ї, молоді, спорту, культури та туризму Стрижавської селищної ради Вінницького району Вінницької області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Мережа класів та їх наповнюваність у закладі затверджується виконавчим комітетом Стрижавської селищної ради. </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1.10. Відповідно до поданих заяв заклад визначає потребу у створенні груп продовженого дня згідно з нормативами їх наповнювано</w:t>
      </w:r>
      <w:r w:rsidR="004E6807">
        <w:rPr>
          <w:rFonts w:ascii="Times New Roman" w:hAnsi="Times New Roman"/>
          <w:sz w:val="28"/>
          <w:szCs w:val="28"/>
          <w:lang w:val="uk-UA"/>
        </w:rPr>
        <w:t>сті та погоджує їх кількість з в</w:t>
      </w:r>
      <w:r w:rsidRPr="004E6807">
        <w:rPr>
          <w:rFonts w:ascii="Times New Roman" w:hAnsi="Times New Roman"/>
          <w:sz w:val="28"/>
          <w:szCs w:val="28"/>
          <w:lang w:val="uk-UA"/>
        </w:rPr>
        <w:t xml:space="preserve">ідділом освіти, сім’ї, молоді, спорту, культури та туризму </w:t>
      </w:r>
      <w:r w:rsidRPr="004E6807">
        <w:rPr>
          <w:rFonts w:ascii="Times New Roman" w:hAnsi="Times New Roman"/>
          <w:sz w:val="28"/>
          <w:szCs w:val="28"/>
          <w:lang w:val="uk-UA"/>
        </w:rPr>
        <w:lastRenderedPageBreak/>
        <w:t>Стрижавської селищної ради Вінницького району Вінницької області. Кількість груп продовженого дня та їх наповнюваність затверджується виконавчим комітетом Стрижавської селищної ради.</w:t>
      </w:r>
    </w:p>
    <w:p w:rsidR="00093A89" w:rsidRPr="004E6807" w:rsidRDefault="004E6807"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1.11. За погодженням з в</w:t>
      </w:r>
      <w:r w:rsidR="00093A89" w:rsidRPr="004E6807">
        <w:rPr>
          <w:rFonts w:ascii="Times New Roman" w:hAnsi="Times New Roman"/>
          <w:sz w:val="28"/>
          <w:szCs w:val="28"/>
          <w:lang w:val="uk-UA"/>
        </w:rPr>
        <w:t>ідділом освіти, сім’ї, молоді, спорту, культури та туризму Стрижавської селищної  ради Вінницького району Вінницької області заклад визначає потребу у створенні спеціальних та інклюзивних класів для навчання дітей з особливими освітніми потребами, їх мережа затверджується виконавчим комітетом Стрижавської селищної ради</w:t>
      </w:r>
      <w:r>
        <w:rPr>
          <w:rFonts w:ascii="Times New Roman" w:hAnsi="Times New Roman"/>
          <w:sz w:val="28"/>
          <w:szCs w:val="28"/>
          <w:lang w:val="uk-UA"/>
        </w:rPr>
        <w:t xml:space="preserve"> Вінницького району Вінницької області</w:t>
      </w:r>
      <w:r w:rsidR="00093A89" w:rsidRPr="004E6807">
        <w:rPr>
          <w:rFonts w:ascii="Times New Roman" w:hAnsi="Times New Roman"/>
          <w:sz w:val="28"/>
          <w:szCs w:val="28"/>
          <w:lang w:val="uk-UA"/>
        </w:rPr>
        <w:t>.</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 xml:space="preserve">1.12. Навчання </w:t>
      </w:r>
      <w:r w:rsidRPr="004E6807">
        <w:rPr>
          <w:rFonts w:ascii="Times New Roman" w:hAnsi="Times New Roman"/>
          <w:sz w:val="28"/>
          <w:szCs w:val="28"/>
          <w:shd w:val="clear" w:color="auto" w:fill="FFFFFF"/>
          <w:lang w:val="uk-UA"/>
        </w:rPr>
        <w:t xml:space="preserve">за сімейною (домашньою) формою та педагогічним патронажем </w:t>
      </w:r>
      <w:r w:rsidRPr="004E6807">
        <w:rPr>
          <w:rFonts w:ascii="Times New Roman" w:hAnsi="Times New Roman"/>
          <w:sz w:val="28"/>
          <w:szCs w:val="28"/>
          <w:lang w:val="uk-UA"/>
        </w:rPr>
        <w:t xml:space="preserve">у закладі організовуються відповідно до Положення про індивідуальну форму здобуття загальної середньої освіти, затвердженого галузевим Міністерством. </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1.13. Поділ класів на групи для вивчення окремих предметів у закладі здійснюється згідно з нормативами, встановленими галузевим Міністерством.</w:t>
      </w:r>
    </w:p>
    <w:p w:rsidR="00093A89" w:rsidRDefault="00093A89" w:rsidP="009E3A79">
      <w:pPr>
        <w:overflowPunct w:val="0"/>
        <w:autoSpaceDE w:val="0"/>
        <w:autoSpaceDN w:val="0"/>
        <w:adjustRightInd w:val="0"/>
        <w:spacing w:after="0" w:line="240" w:lineRule="auto"/>
        <w:ind w:firstLine="720"/>
        <w:jc w:val="both"/>
        <w:textAlignment w:val="baseline"/>
        <w:rPr>
          <w:b/>
          <w:szCs w:val="28"/>
          <w:lang w:val="uk-UA"/>
        </w:rPr>
      </w:pPr>
    </w:p>
    <w:p w:rsidR="00093A89" w:rsidRPr="004E6807" w:rsidRDefault="00093A89" w:rsidP="009E3A79">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4E6807">
        <w:rPr>
          <w:rFonts w:ascii="Times New Roman" w:hAnsi="Times New Roman"/>
          <w:b/>
          <w:sz w:val="28"/>
          <w:szCs w:val="28"/>
          <w:lang w:val="uk-UA"/>
        </w:rPr>
        <w:t>ІІ. ЗАРАХУВАННЯ УЧНІВ ДО ЗАКЛАДУ ТА ЇХ ВІДРАХУВАННЯ</w:t>
      </w:r>
    </w:p>
    <w:p w:rsidR="00093A89" w:rsidRPr="004E6807" w:rsidRDefault="00093A89" w:rsidP="009E3A79">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2.1.</w:t>
      </w:r>
      <w:r w:rsidR="004E6807">
        <w:rPr>
          <w:rFonts w:ascii="Times New Roman" w:hAnsi="Times New Roman"/>
          <w:sz w:val="28"/>
          <w:szCs w:val="28"/>
          <w:lang w:val="uk-UA"/>
        </w:rPr>
        <w:t xml:space="preserve"> Рішенням сесії Стрижавської селищної ради закріплює</w:t>
      </w:r>
      <w:r w:rsidRPr="004E6807">
        <w:rPr>
          <w:rFonts w:ascii="Times New Roman" w:hAnsi="Times New Roman"/>
          <w:sz w:val="28"/>
          <w:szCs w:val="28"/>
          <w:lang w:val="uk-UA"/>
        </w:rPr>
        <w:t>ть</w:t>
      </w:r>
      <w:r w:rsidR="004E6807">
        <w:rPr>
          <w:rFonts w:ascii="Times New Roman" w:hAnsi="Times New Roman"/>
          <w:sz w:val="28"/>
          <w:szCs w:val="28"/>
          <w:lang w:val="uk-UA"/>
        </w:rPr>
        <w:t>ся за закладом відповідна територія</w:t>
      </w:r>
      <w:r w:rsidRPr="004E6807">
        <w:rPr>
          <w:rFonts w:ascii="Times New Roman" w:hAnsi="Times New Roman"/>
          <w:sz w:val="28"/>
          <w:szCs w:val="28"/>
          <w:lang w:val="uk-UA"/>
        </w:rPr>
        <w:t xml:space="preserve"> обслуговування.</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2.2. Зарахування учнів до всіх класів закладу здійснюється, як правило, відповідно до території обслуговування до початку навчального року за наказом керівника (директора) закладу.</w:t>
      </w:r>
    </w:p>
    <w:p w:rsidR="00093A89" w:rsidRPr="004E6807" w:rsidRDefault="00093A89" w:rsidP="009E3A79">
      <w:pPr>
        <w:tabs>
          <w:tab w:val="left" w:pos="1134"/>
        </w:tabs>
        <w:spacing w:after="0" w:line="240" w:lineRule="auto"/>
        <w:jc w:val="both"/>
        <w:textAlignment w:val="baseline"/>
        <w:rPr>
          <w:rFonts w:ascii="Times New Roman" w:hAnsi="Times New Roman"/>
          <w:sz w:val="28"/>
          <w:szCs w:val="28"/>
          <w:lang w:val="uk-UA"/>
        </w:rPr>
      </w:pPr>
      <w:r w:rsidRPr="004E6807">
        <w:rPr>
          <w:rFonts w:ascii="Times New Roman" w:hAnsi="Times New Roman"/>
          <w:sz w:val="28"/>
          <w:szCs w:val="28"/>
          <w:lang w:val="uk-UA"/>
        </w:rPr>
        <w:t xml:space="preserve">        2.3. Керівник (директор) закладу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і відповідний документ про освіту (крім учнів 1 класу).</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До першого класу зараховуються, як правило, діти з шести років.</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2.4. Іноземці та особи без громадянства зараховуються до закладу відповідно до законодавства та міжнародних договорів.</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2.5. Переведення учнів закладу до наступного класу здійснюється у порядку, встановленому галузевим Міністерством.</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У разі вибуття учня за межі України батьки або особи, які їх замінюють, подають до закладу заяву із зазначенням причини вибуття.</w:t>
      </w:r>
    </w:p>
    <w:p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 xml:space="preserve">У разі переходу учня до іншого закладу освіти для здобуття загальної середньої освіти у межах Стрижавської </w:t>
      </w:r>
      <w:r w:rsidR="00663178">
        <w:rPr>
          <w:rFonts w:ascii="Times New Roman" w:hAnsi="Times New Roman"/>
          <w:sz w:val="28"/>
          <w:szCs w:val="28"/>
          <w:lang w:val="uk-UA"/>
        </w:rPr>
        <w:t xml:space="preserve">селищної </w:t>
      </w:r>
      <w:r w:rsidRPr="004E6807">
        <w:rPr>
          <w:rFonts w:ascii="Times New Roman" w:hAnsi="Times New Roman"/>
          <w:sz w:val="28"/>
          <w:szCs w:val="28"/>
          <w:lang w:val="uk-UA"/>
        </w:rPr>
        <w:t>територіальної громади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093A89" w:rsidRDefault="00093A89" w:rsidP="009E3A79">
      <w:pPr>
        <w:overflowPunct w:val="0"/>
        <w:autoSpaceDE w:val="0"/>
        <w:autoSpaceDN w:val="0"/>
        <w:adjustRightInd w:val="0"/>
        <w:spacing w:after="0" w:line="240" w:lineRule="auto"/>
        <w:textAlignment w:val="baseline"/>
        <w:rPr>
          <w:b/>
          <w:szCs w:val="28"/>
          <w:lang w:val="uk-UA"/>
        </w:rPr>
      </w:pPr>
    </w:p>
    <w:p w:rsidR="00093A89" w:rsidRPr="00663178" w:rsidRDefault="00093A89" w:rsidP="009E3A79">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663178">
        <w:rPr>
          <w:rFonts w:ascii="Times New Roman" w:hAnsi="Times New Roman"/>
          <w:b/>
          <w:sz w:val="28"/>
          <w:szCs w:val="28"/>
          <w:lang w:val="uk-UA"/>
        </w:rPr>
        <w:t>ІІІ.  ОРГАНІЗАЦІЯ ОСВІТНЬОГО ПРОЦЕСУ</w:t>
      </w:r>
    </w:p>
    <w:p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 Освітній процес у закладі здійснюється відповідно до освітньої програми закладу, сформованої на основі типових освітніх програм, яка передбачає досягнення учнями результатів навчання, визначених Державними стандартами.</w:t>
      </w:r>
    </w:p>
    <w:p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color w:val="FF0000"/>
          <w:sz w:val="28"/>
          <w:szCs w:val="28"/>
          <w:lang w:val="uk-UA"/>
        </w:rPr>
      </w:pPr>
      <w:r w:rsidRPr="00663178">
        <w:rPr>
          <w:rFonts w:ascii="Times New Roman" w:hAnsi="Times New Roman"/>
          <w:sz w:val="28"/>
          <w:szCs w:val="28"/>
          <w:lang w:val="uk-UA"/>
        </w:rPr>
        <w:t>3.2. Гімназія розробляє освітню програму на основі Типової освітньої програми та використовує її в освітній діяльності на певних рівнях (1-4 та 5-9 класи) загальної середньої освіти. Освітня програма гімназії схвалюється педагогічною радою закладу та затверджується керівником (директором)</w:t>
      </w:r>
      <w:r w:rsidRPr="00663178">
        <w:rPr>
          <w:rFonts w:ascii="Times New Roman" w:hAnsi="Times New Roman"/>
          <w:color w:val="FF0000"/>
          <w:sz w:val="28"/>
          <w:szCs w:val="28"/>
          <w:lang w:val="uk-UA"/>
        </w:rPr>
        <w:t>.</w:t>
      </w:r>
    </w:p>
    <w:p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Заклад освіти може використовувати інші освітні програми, затверджені Державною службою якості освіти.</w:t>
      </w:r>
    </w:p>
    <w:p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3.3. На основі освітньої програми закладом складається та затверджується навчальний план, що конкретизує організацію освітнього процесу.</w:t>
      </w:r>
    </w:p>
    <w:p w:rsidR="00093A89" w:rsidRPr="00663178" w:rsidRDefault="00093A89" w:rsidP="009E3A79">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3.4. Заклад забезпечує відповідність рівня базової середньої освіти державним стандартам освіти.</w:t>
      </w:r>
    </w:p>
    <w:p w:rsidR="00093A89" w:rsidRPr="00663178" w:rsidRDefault="00093A89" w:rsidP="009E3A79">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3.5. Заклад працює за навчальними програмами, підручниками, посібниками, що мають відповідний гриф </w:t>
      </w:r>
      <w:r w:rsidRPr="00663178">
        <w:rPr>
          <w:rFonts w:ascii="Times New Roman" w:hAnsi="Times New Roman"/>
          <w:sz w:val="28"/>
          <w:szCs w:val="28"/>
        </w:rPr>
        <w:t>галузев</w:t>
      </w:r>
      <w:r w:rsidRPr="00663178">
        <w:rPr>
          <w:rFonts w:ascii="Times New Roman" w:hAnsi="Times New Roman"/>
          <w:sz w:val="28"/>
          <w:szCs w:val="28"/>
          <w:lang w:val="uk-UA"/>
        </w:rPr>
        <w:t xml:space="preserve">ого </w:t>
      </w:r>
      <w:r w:rsidRPr="00663178">
        <w:rPr>
          <w:rFonts w:ascii="Times New Roman" w:hAnsi="Times New Roman"/>
          <w:sz w:val="28"/>
          <w:szCs w:val="28"/>
        </w:rPr>
        <w:t>Міністерств</w:t>
      </w:r>
      <w:r w:rsidRPr="00663178">
        <w:rPr>
          <w:rFonts w:ascii="Times New Roman" w:hAnsi="Times New Roman"/>
          <w:sz w:val="28"/>
          <w:szCs w:val="28"/>
          <w:lang w:val="uk-UA"/>
        </w:rPr>
        <w:t>а</w:t>
      </w:r>
      <w:r w:rsidRPr="00663178">
        <w:rPr>
          <w:rFonts w:ascii="Times New Roman" w:hAnsi="Times New Roman"/>
          <w:sz w:val="28"/>
          <w:szCs w:val="28"/>
        </w:rPr>
        <w:t xml:space="preserve">. </w:t>
      </w:r>
    </w:p>
    <w:p w:rsidR="00093A89" w:rsidRPr="00663178" w:rsidRDefault="00093A89" w:rsidP="009E3A79">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3.6. Заклад обирає форми, засоби і методи навчання та виховання відповідно до Законів України «Про освіту», «Про по</w:t>
      </w:r>
      <w:r w:rsidR="00663178">
        <w:rPr>
          <w:rFonts w:ascii="Times New Roman" w:hAnsi="Times New Roman"/>
          <w:sz w:val="28"/>
          <w:szCs w:val="28"/>
          <w:lang w:val="uk-UA"/>
        </w:rPr>
        <w:t xml:space="preserve">вну загальну середню освіту», </w:t>
      </w:r>
      <w:r w:rsidRPr="00663178">
        <w:rPr>
          <w:rFonts w:ascii="Times New Roman" w:hAnsi="Times New Roman"/>
          <w:sz w:val="28"/>
          <w:szCs w:val="28"/>
          <w:lang w:val="uk-UA"/>
        </w:rPr>
        <w:t>цього Статуту з урахуванням специфіки закладу, профілю та інших особливостей організації освітнього процесу.</w:t>
      </w:r>
    </w:p>
    <w:p w:rsidR="00093A89" w:rsidRPr="00663178" w:rsidRDefault="00093A89" w:rsidP="009E3A79">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3.7. Освітній процес у закладі здійснюється за інституційною (очною (денною) та індивідуальною (екстернатною, сімейною (домашньою) і педагогічним патронажем) формами здобуття освіти із застосуванням технологій дистанційного навчання.</w:t>
      </w:r>
    </w:p>
    <w:p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3.8.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rsidR="00093A89" w:rsidRPr="00663178" w:rsidRDefault="00093A89" w:rsidP="009E3A79">
      <w:pPr>
        <w:tabs>
          <w:tab w:val="left" w:pos="0"/>
        </w:tabs>
        <w:spacing w:after="0" w:line="240" w:lineRule="auto"/>
        <w:jc w:val="both"/>
        <w:rPr>
          <w:rFonts w:ascii="Times New Roman" w:hAnsi="Times New Roman"/>
          <w:sz w:val="28"/>
          <w:szCs w:val="28"/>
        </w:rPr>
      </w:pPr>
      <w:r w:rsidRPr="00663178">
        <w:rPr>
          <w:rFonts w:ascii="Times New Roman" w:hAnsi="Times New Roman"/>
          <w:sz w:val="28"/>
          <w:szCs w:val="28"/>
          <w:lang w:val="uk-UA"/>
        </w:rPr>
        <w:tab/>
        <w:t xml:space="preserve">3.9. Навчальний рік у закладі починається 1 вересня, триває не менше 175 навчальних днів </w:t>
      </w:r>
      <w:r w:rsidRPr="00663178">
        <w:rPr>
          <w:rFonts w:ascii="Times New Roman" w:hAnsi="Times New Roman"/>
          <w:sz w:val="28"/>
          <w:szCs w:val="28"/>
        </w:rPr>
        <w:t>та</w:t>
      </w:r>
      <w:r w:rsidRPr="00663178">
        <w:rPr>
          <w:rFonts w:ascii="Times New Roman" w:hAnsi="Times New Roman"/>
          <w:sz w:val="28"/>
          <w:szCs w:val="28"/>
          <w:lang w:val="uk-UA"/>
        </w:rPr>
        <w:t xml:space="preserve"> закінчується не пізніше 1 липня наступного року. </w:t>
      </w:r>
    </w:p>
    <w:p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3.10. Мова навчання і виховання у закладі українська.</w:t>
      </w:r>
    </w:p>
    <w:p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w:t>
      </w:r>
    </w:p>
    <w:p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3.12. Загальна тривалість канікул протягом навчального року не повинна становити менше як 30 календарних днів.</w:t>
      </w:r>
    </w:p>
    <w:p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3.13. Тривалість уроків у закладі становить: у 1-х класах - 35 хвилин, у 2-4-х класах - 40 хвилин, у 5-9-х – 45 хвилин.</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3.14. Для учнів 5-9 класів допускається проведення підряд двох уроків під час лабораторних і контрольних робіт, написання творів, уроків трудового навчання та з одного предмета інваріантної та варіативної частини навчального плану.</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lastRenderedPageBreak/>
        <w:t xml:space="preserve">3.15. Заклад може обрати інші, крім уроку, форми організації освітнього процесу. </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3.16.</w:t>
      </w:r>
      <w:r w:rsidR="00663178">
        <w:rPr>
          <w:rFonts w:ascii="Times New Roman" w:hAnsi="Times New Roman"/>
          <w:sz w:val="28"/>
          <w:szCs w:val="28"/>
          <w:lang w:val="uk-UA"/>
        </w:rPr>
        <w:t xml:space="preserve"> </w:t>
      </w:r>
      <w:r w:rsidRPr="00663178">
        <w:rPr>
          <w:rFonts w:ascii="Times New Roman" w:hAnsi="Times New Roman"/>
          <w:sz w:val="28"/>
          <w:szCs w:val="28"/>
          <w:lang w:val="uk-UA"/>
        </w:rPr>
        <w:t xml:space="preserve">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3.17. Розклад уроків складається відповідно до навчального плану закладу з дотриманням педагогічних та санітарно-гігієнічних вимог і затверджується керівником (директором) закладу.</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3.18. Відволікання учнів від навчальних занять для провадження інших видів діяльності забороняється (крім випадків, передбачених законодавством).</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3.19. 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осіб, які їх замінюють.</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3.20. 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учнів.</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3.21. У закладі освітня діяльність поєднується з науково-методичною, науково-дослідною та експериментальною роботою.</w:t>
      </w:r>
    </w:p>
    <w:p w:rsidR="00093A89" w:rsidRPr="00663178" w:rsidRDefault="00093A89" w:rsidP="00663178">
      <w:pPr>
        <w:overflowPunct w:val="0"/>
        <w:autoSpaceDE w:val="0"/>
        <w:autoSpaceDN w:val="0"/>
        <w:adjustRightInd w:val="0"/>
        <w:spacing w:after="0" w:line="240" w:lineRule="auto"/>
        <w:ind w:firstLine="720"/>
        <w:jc w:val="both"/>
        <w:textAlignment w:val="baseline"/>
        <w:rPr>
          <w:rFonts w:ascii="Times New Roman" w:hAnsi="Times New Roman"/>
          <w:sz w:val="28"/>
          <w:szCs w:val="28"/>
          <w:lang w:val="uk-UA"/>
        </w:rPr>
      </w:pPr>
    </w:p>
    <w:p w:rsidR="00093A89" w:rsidRPr="00663178" w:rsidRDefault="00093A89" w:rsidP="00663178">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663178">
        <w:rPr>
          <w:rFonts w:ascii="Times New Roman" w:hAnsi="Times New Roman"/>
          <w:b/>
          <w:sz w:val="28"/>
          <w:szCs w:val="28"/>
          <w:lang w:val="uk-UA"/>
        </w:rPr>
        <w:t>IV. ОЦІНЮВАННЯ НАВЧАЛЬНИХ ДОСЯГНЕНЬ УЧНІВ</w:t>
      </w:r>
    </w:p>
    <w:p w:rsidR="00093A89" w:rsidRPr="00663178" w:rsidRDefault="00093A89" w:rsidP="00663178">
      <w:pPr>
        <w:overflowPunct w:val="0"/>
        <w:autoSpaceDE w:val="0"/>
        <w:autoSpaceDN w:val="0"/>
        <w:adjustRightInd w:val="0"/>
        <w:spacing w:after="0" w:line="240" w:lineRule="auto"/>
        <w:textAlignment w:val="baseline"/>
        <w:rPr>
          <w:rFonts w:ascii="Times New Roman" w:hAnsi="Times New Roman"/>
          <w:sz w:val="28"/>
          <w:szCs w:val="28"/>
          <w:lang w:val="uk-UA"/>
        </w:rPr>
      </w:pP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 Критерії оцінювання навчальних досягнень учнів закладу визначаються галузевим Міністерством.</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4.2. Облік навчальних досягнень учнів протягом навчального року здійснюється у класних журналах, інструкції про ведення яких затверджуються галузевим Міністерством. Результати навчальної діяльності за рік заносяться до особових справ учнів.</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4.3. Основні види оцінювання результатів навчання учнів, які застосовуються закладом, є формувальне, поточне, підсумкове (тематичне, семестрове, річне) оцінювання, державна підсумкова атестація.</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4.4. Заклад може використовувати інші системи оцінювання навчальних досягнень учнів за рішенням педагогічної ради.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 визначених законодавством.</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4.5. В закладі можуть виставлятися оцінки за поведінку: «Зразкова», «Добра», «Задовільна», «Незадовільна». До додатків до документів про освіту зазначені оцінки не виставляються.</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4.6. Контроль за відповідністю освітнього рівня учнів, які закінчили 4-й клас, 9-й класи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галузевим Міністерством. В окремих випадках учні за станом здоров’я або з інших поважних причин можуть бути звільнені від державної </w:t>
      </w:r>
      <w:r w:rsidRPr="00663178">
        <w:rPr>
          <w:rFonts w:ascii="Times New Roman" w:hAnsi="Times New Roman"/>
          <w:sz w:val="28"/>
          <w:szCs w:val="28"/>
          <w:lang w:val="uk-UA"/>
        </w:rPr>
        <w:lastRenderedPageBreak/>
        <w:t>підсумкової атестації у порядку, що встановлюється галузевим Міністерством та Міністерством охорони здоров’я.</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4.7. Поточне та підсумкове оцінювання знань учнів та вибір їх форм, змісту та способу здійснює заклад.</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4.8. Переведення учнів до наступного класу закладу здійснюється у порядку, встановленому галузевим Міністерством.</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4.9. Переведення учнів до іншого закладу загальної середньої освіти здійснюється за наявності особових справ учнів встановленого галузевим Міністерством зразка.</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4.10. Учні 1-2-х класів можуть бути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освіти одного з їх батьків чи інших законних представників, але не більше одного разу упродовж здобуття учнем початкової освіти.</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Учні 3-4-х класів, які за результатами річного оцінювання здобули початковий рівень навчальних досягнень (1, 2, 3) у вивченні одного з предметів (українська мова, математика, алгебра, геометрія), згідно з рішенням педагогічної ради закладу та батьків (одного із батьків) або інших законних представників можуть бути залишені для повторного здобуття загальної середньої освіти у тому самому класі закладу не більше одного разу упродовж здобуття учнем початкової чи базової освіти.</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4.11. Учні 4-х та 9-х класів, які не мають результатів річного оцінювання та (або) державної підсумкової атестації з будь-яких предметів, повинні пройти річне оцінювання в закладі загальної середньої освіти, у якому продовжують навчання, та (або) державну підсумкову атестацію. </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У такому випадку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(директора) закладу.</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4.12. Учні, які не мають результатів річного оцінювання та/або державної підсумкової атестації у зв’язку із невідвідуванням закладу (не менше шести останніх місяців навчального року підряд) та за відсутності будь-яких відомостей щодо місця їх проживання чи перебування, їхніх батьків, або законних представників, визнаються такими, що вибули із закладу, та до наступного класу не переводяться згідно з рішенням педагогічної ради закладу, що оформлюється відповідним наказом керівника (директора).</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4.13. Особова справа, медична карта, результати оцінювання попередніх років учнів, яких було визнано такими, що вибули із закладу, зберігаються у ньому відповідно до законодавства.</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4.14. Рішення педагогічної ради та відповідний наказ керівника (директора) закладу про визнання учнів такими, що вибули із закладу, упродовж одного робочого дня оприлюднюються на офіційному веб-сайті закладу. </w:t>
      </w:r>
    </w:p>
    <w:p w:rsidR="00093A89" w:rsidRPr="00663178" w:rsidRDefault="00093A89" w:rsidP="00663178">
      <w:pPr>
        <w:pStyle w:val="1"/>
        <w:shd w:val="clear" w:color="auto" w:fill="auto"/>
        <w:tabs>
          <w:tab w:val="left" w:pos="1268"/>
        </w:tabs>
        <w:jc w:val="both"/>
        <w:rPr>
          <w:lang w:val="uk-UA"/>
        </w:rPr>
      </w:pPr>
      <w:r w:rsidRPr="00663178">
        <w:t xml:space="preserve">  4.15. </w:t>
      </w:r>
      <w:r w:rsidRPr="00663178">
        <w:rPr>
          <w:lang w:eastAsia="uk-UA" w:bidi="uk-UA"/>
        </w:rPr>
        <w:t xml:space="preserve">Учні, яких було визнано такими, що </w:t>
      </w:r>
      <w:r w:rsidRPr="00663178">
        <w:rPr>
          <w:lang w:eastAsia="ru-RU" w:bidi="ru-RU"/>
        </w:rPr>
        <w:t xml:space="preserve">вибули </w:t>
      </w:r>
      <w:r w:rsidRPr="00663178">
        <w:rPr>
          <w:lang w:eastAsia="uk-UA" w:bidi="uk-UA"/>
        </w:rPr>
        <w:t xml:space="preserve">згідно </w:t>
      </w:r>
      <w:r w:rsidRPr="00663178">
        <w:rPr>
          <w:lang w:eastAsia="ru-RU" w:bidi="ru-RU"/>
        </w:rPr>
        <w:t xml:space="preserve">з поданою  </w:t>
      </w:r>
      <w:r w:rsidRPr="00663178">
        <w:rPr>
          <w:lang w:eastAsia="uk-UA" w:bidi="uk-UA"/>
        </w:rPr>
        <w:t xml:space="preserve"> їхніми </w:t>
      </w:r>
      <w:r w:rsidRPr="00663178">
        <w:rPr>
          <w:lang w:eastAsia="ru-RU" w:bidi="ru-RU"/>
        </w:rPr>
        <w:t xml:space="preserve">батьками (одним </w:t>
      </w:r>
      <w:r w:rsidRPr="00663178">
        <w:rPr>
          <w:lang w:eastAsia="uk-UA" w:bidi="uk-UA"/>
        </w:rPr>
        <w:t xml:space="preserve">із батьків) </w:t>
      </w:r>
      <w:r w:rsidRPr="00663178">
        <w:rPr>
          <w:lang w:eastAsia="ru-RU" w:bidi="ru-RU"/>
        </w:rPr>
        <w:t xml:space="preserve">або законним представником заявою, поновлюються у </w:t>
      </w:r>
      <w:r w:rsidRPr="00663178">
        <w:rPr>
          <w:lang w:eastAsia="uk-UA" w:bidi="uk-UA"/>
        </w:rPr>
        <w:t xml:space="preserve">закладі </w:t>
      </w:r>
      <w:r w:rsidRPr="00663178">
        <w:rPr>
          <w:lang w:eastAsia="ru-RU" w:bidi="ru-RU"/>
        </w:rPr>
        <w:t xml:space="preserve">та можуть продовжити навчання </w:t>
      </w:r>
      <w:r w:rsidRPr="00663178">
        <w:rPr>
          <w:lang w:eastAsia="uk-UA" w:bidi="uk-UA"/>
        </w:rPr>
        <w:t xml:space="preserve">і </w:t>
      </w:r>
      <w:r w:rsidRPr="00663178">
        <w:rPr>
          <w:lang w:eastAsia="ru-RU" w:bidi="ru-RU"/>
        </w:rPr>
        <w:t xml:space="preserve">пройти </w:t>
      </w:r>
      <w:proofErr w:type="gramStart"/>
      <w:r w:rsidRPr="00663178">
        <w:rPr>
          <w:lang w:eastAsia="uk-UA" w:bidi="uk-UA"/>
        </w:rPr>
        <w:t>р</w:t>
      </w:r>
      <w:proofErr w:type="gramEnd"/>
      <w:r w:rsidRPr="00663178">
        <w:rPr>
          <w:lang w:eastAsia="uk-UA" w:bidi="uk-UA"/>
        </w:rPr>
        <w:t xml:space="preserve">ічне </w:t>
      </w:r>
      <w:r w:rsidRPr="00663178">
        <w:rPr>
          <w:lang w:eastAsia="uk-UA" w:bidi="uk-UA"/>
        </w:rPr>
        <w:lastRenderedPageBreak/>
        <w:t xml:space="preserve">оцінювання </w:t>
      </w:r>
      <w:r w:rsidRPr="00663178">
        <w:rPr>
          <w:lang w:eastAsia="ru-RU" w:bidi="ru-RU"/>
        </w:rPr>
        <w:t xml:space="preserve">та (або) державну </w:t>
      </w:r>
      <w:r w:rsidRPr="00663178">
        <w:rPr>
          <w:lang w:eastAsia="uk-UA" w:bidi="uk-UA"/>
        </w:rPr>
        <w:t xml:space="preserve">підсумкову атестацію </w:t>
      </w:r>
      <w:r w:rsidRPr="00663178">
        <w:rPr>
          <w:lang w:eastAsia="ru-RU" w:bidi="ru-RU"/>
        </w:rPr>
        <w:t xml:space="preserve">за екстернатною формою </w:t>
      </w:r>
      <w:r w:rsidRPr="00663178">
        <w:rPr>
          <w:lang w:eastAsia="uk-UA" w:bidi="uk-UA"/>
        </w:rPr>
        <w:t xml:space="preserve">згідно </w:t>
      </w:r>
      <w:r w:rsidRPr="00663178">
        <w:rPr>
          <w:lang w:eastAsia="ru-RU" w:bidi="ru-RU"/>
        </w:rPr>
        <w:t>з наказом керівника (директора) закладу.</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4.16. Під час переведення на наступний рік навчання або вибуття із закладу учням видається свідоцтво досягнень (табель навчальних досягнень).</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4.17. За результатами навчання учням видається відповідний документ про освіту (свідоцтво про здобуття початкової освіти, свідоцтво про здобуття базової середньої освіти).</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4.18. Учні, які закінчили 9-й клас, отримують свідоцтво про здобуття базової середньої освіти, з навчальними досягненнями високого рівня (10,11,12 балів) – свідоцтво про здобуття базової середньої освіти з відзнакою.</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4.19. За відмінні успіхи у навчанні учні 5-8-х класів можуть нагороджуватися похвальним листом «За високі досягнення у навчанні». За успіхи у навчанні для учасників освітнього процесу закладу можуть встановлюватися різні форми морального та матеріального заохочення.</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4.20. Свідоцтва про здобуття початкової освіти, свідоцтва про здобуття базової середньої освіти та відповідні додатки до них реєструються у книгах обліку та видачі зазначених документів.</w:t>
      </w:r>
    </w:p>
    <w:p w:rsidR="00093A89" w:rsidRPr="00663178" w:rsidRDefault="00093A89" w:rsidP="00663178">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093A89" w:rsidRPr="00663178" w:rsidRDefault="00093A89" w:rsidP="00663178">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663178">
        <w:rPr>
          <w:rFonts w:ascii="Times New Roman" w:hAnsi="Times New Roman"/>
          <w:b/>
          <w:sz w:val="28"/>
          <w:szCs w:val="28"/>
          <w:lang w:val="uk-UA"/>
        </w:rPr>
        <w:t>V. ВИХОВНИЙ ПРОЦЕС У ЗАКЛАДІ</w:t>
      </w:r>
    </w:p>
    <w:p w:rsidR="00093A89" w:rsidRPr="00663178" w:rsidRDefault="00093A89" w:rsidP="00663178">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5.1. Виховання учнів у закладі здійснюється під час проведення уроків, в процесі позаурочної та позашкільної роботи.</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5.2. Цілі виховного процесу в закладі визначаються на основі принципів, закладених у Конституції та законах України, інших нормативно-правових актах.</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5.3.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Примусове залучення учнів закладу до вступу в будь-які громадські об`єднання, громадські, громадсько-політичні, релігійні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5.4. Дисципліна в закладі дотримується на основі взаємоповаги усіх учасників освітнього процесу, дотримання правил внутрішнього розпорядку та даного Статуту.</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663178">
        <w:rPr>
          <w:rFonts w:ascii="Times New Roman" w:hAnsi="Times New Roman"/>
          <w:sz w:val="28"/>
          <w:szCs w:val="28"/>
          <w:lang w:val="uk-UA"/>
        </w:rPr>
        <w:t>Застосування методів фізичного та психічного насильства до учнів забороняється.</w:t>
      </w:r>
    </w:p>
    <w:p w:rsidR="00093A89" w:rsidRPr="00663178" w:rsidRDefault="00093A89" w:rsidP="00663178">
      <w:pPr>
        <w:overflowPunct w:val="0"/>
        <w:autoSpaceDE w:val="0"/>
        <w:autoSpaceDN w:val="0"/>
        <w:adjustRightInd w:val="0"/>
        <w:spacing w:after="0" w:line="240" w:lineRule="auto"/>
        <w:ind w:firstLine="720"/>
        <w:jc w:val="both"/>
        <w:textAlignment w:val="baseline"/>
        <w:rPr>
          <w:rFonts w:ascii="Times New Roman" w:hAnsi="Times New Roman"/>
          <w:sz w:val="28"/>
          <w:szCs w:val="28"/>
        </w:rPr>
      </w:pPr>
    </w:p>
    <w:p w:rsidR="00093A89" w:rsidRPr="00663178" w:rsidRDefault="00093A89" w:rsidP="00663178">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663178">
        <w:rPr>
          <w:rFonts w:ascii="Times New Roman" w:hAnsi="Times New Roman"/>
          <w:b/>
          <w:sz w:val="28"/>
          <w:szCs w:val="28"/>
          <w:lang w:val="uk-UA"/>
        </w:rPr>
        <w:t>VІ.  УЧАСНИКИ ОСВІТНЬОГО ПРОЦЕСУ</w:t>
      </w:r>
    </w:p>
    <w:p w:rsidR="00093A89" w:rsidRPr="00663178" w:rsidRDefault="00093A89" w:rsidP="00663178">
      <w:pPr>
        <w:overflowPunct w:val="0"/>
        <w:autoSpaceDE w:val="0"/>
        <w:autoSpaceDN w:val="0"/>
        <w:adjustRightInd w:val="0"/>
        <w:spacing w:after="0" w:line="240" w:lineRule="auto"/>
        <w:textAlignment w:val="baseline"/>
        <w:rPr>
          <w:rFonts w:ascii="Times New Roman" w:hAnsi="Times New Roman"/>
          <w:sz w:val="28"/>
          <w:szCs w:val="28"/>
          <w:lang w:val="uk-UA"/>
        </w:rPr>
      </w:pP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 Учасниками освітнього процесу в закладі є учні (здобувачі освіти), педагогічні працівники, психологи, бібліотекарі, інші спеціалісти закладу, керівники, батьки або особи, які їх замінюють.</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6.2. Статус учасників освітнього процесу, їх права та обов’язки визначаються Законами України "Про освіту", "Про повну загальну середню </w:t>
      </w:r>
      <w:r w:rsidRPr="00663178">
        <w:rPr>
          <w:rFonts w:ascii="Times New Roman" w:hAnsi="Times New Roman"/>
          <w:sz w:val="28"/>
          <w:szCs w:val="28"/>
          <w:lang w:val="uk-UA"/>
        </w:rPr>
        <w:lastRenderedPageBreak/>
        <w:t>освіту", іншими нормативно-правовими актами, цим Статутом, правилами внутрішнього розпорядку закладу.</w:t>
      </w:r>
    </w:p>
    <w:p w:rsidR="00093A89" w:rsidRPr="00663178" w:rsidRDefault="00093A89" w:rsidP="00663178">
      <w:pPr>
        <w:spacing w:after="0" w:line="240" w:lineRule="auto"/>
        <w:ind w:firstLine="567"/>
        <w:jc w:val="both"/>
        <w:rPr>
          <w:rFonts w:ascii="Times New Roman" w:hAnsi="Times New Roman"/>
          <w:sz w:val="28"/>
          <w:szCs w:val="28"/>
        </w:rPr>
      </w:pPr>
      <w:r w:rsidRPr="00663178">
        <w:rPr>
          <w:rFonts w:ascii="Times New Roman" w:hAnsi="Times New Roman"/>
          <w:sz w:val="28"/>
          <w:szCs w:val="28"/>
          <w:lang w:val="uk-UA"/>
        </w:rPr>
        <w:t xml:space="preserve">6.3.  Учень - особа, яка навчається і виховується в закладі. </w:t>
      </w:r>
    </w:p>
    <w:p w:rsidR="00093A89" w:rsidRPr="00663178" w:rsidRDefault="00093A89" w:rsidP="00663178">
      <w:pPr>
        <w:spacing w:after="0" w:line="240" w:lineRule="auto"/>
        <w:ind w:firstLine="567"/>
        <w:jc w:val="both"/>
        <w:rPr>
          <w:rFonts w:ascii="Times New Roman" w:hAnsi="Times New Roman"/>
          <w:sz w:val="28"/>
          <w:szCs w:val="28"/>
          <w:lang w:val="uk-UA"/>
        </w:rPr>
      </w:pPr>
      <w:r w:rsidRPr="00663178">
        <w:rPr>
          <w:rFonts w:ascii="Times New Roman" w:hAnsi="Times New Roman"/>
          <w:sz w:val="28"/>
          <w:szCs w:val="28"/>
        </w:rPr>
        <w:t>6</w:t>
      </w:r>
      <w:r w:rsidRPr="00663178">
        <w:rPr>
          <w:rFonts w:ascii="Times New Roman" w:hAnsi="Times New Roman"/>
          <w:sz w:val="28"/>
          <w:szCs w:val="28"/>
          <w:lang w:val="uk-UA"/>
        </w:rPr>
        <w:t>.4. Учні закладу мають гарантоване державою право на:</w:t>
      </w:r>
    </w:p>
    <w:p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доступність і безоплатність базової середньої освіти;</w:t>
      </w:r>
    </w:p>
    <w:p w:rsidR="00093A89" w:rsidRPr="00663178" w:rsidRDefault="00FE0DDE" w:rsidP="00FE0DDE">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якісні освітні послуги;</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 w:name="n745"/>
      <w:bookmarkEnd w:id="1"/>
      <w:r>
        <w:rPr>
          <w:sz w:val="28"/>
          <w:szCs w:val="28"/>
        </w:rPr>
        <w:t xml:space="preserve">- </w:t>
      </w:r>
      <w:r w:rsidR="00093A89" w:rsidRPr="00663178">
        <w:rPr>
          <w:sz w:val="28"/>
          <w:szCs w:val="28"/>
        </w:rPr>
        <w:t>справедливе та об’єктивне оцінювання результатів навчання;</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2" w:name="n746"/>
      <w:bookmarkEnd w:id="2"/>
      <w:r>
        <w:rPr>
          <w:sz w:val="28"/>
          <w:szCs w:val="28"/>
        </w:rPr>
        <w:t xml:space="preserve">- </w:t>
      </w:r>
      <w:r w:rsidR="00093A89" w:rsidRPr="00663178">
        <w:rPr>
          <w:sz w:val="28"/>
          <w:szCs w:val="28"/>
        </w:rPr>
        <w:t>відзначення успіхів у своїй діяльності;</w:t>
      </w:r>
    </w:p>
    <w:p w:rsidR="00093A89" w:rsidRPr="00663178" w:rsidRDefault="00FE0DDE" w:rsidP="00FE0DDE">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індивідуальну освітню траєкторію, що реалізується, зокрема, через вибір форми навчання, профільного напряму, факультативів, спецкурсів, позакласних занять;</w:t>
      </w:r>
    </w:p>
    <w:p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безпечні і нешкідливі умови навчання;</w:t>
      </w:r>
    </w:p>
    <w:p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користування навчальною, матеріально-технічною, культурно-спортивною базою закладу;</w:t>
      </w:r>
    </w:p>
    <w:p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hAnsi="Times New Roman"/>
          <w:sz w:val="28"/>
          <w:szCs w:val="28"/>
          <w:shd w:val="clear" w:color="auto" w:fill="FFFFFF"/>
          <w:lang w:val="uk-UA"/>
        </w:rPr>
        <w:t xml:space="preserve">- </w:t>
      </w:r>
      <w:r w:rsidR="00093A89" w:rsidRPr="00663178">
        <w:rPr>
          <w:rFonts w:ascii="Times New Roman" w:hAnsi="Times New Roman"/>
          <w:sz w:val="28"/>
          <w:szCs w:val="28"/>
          <w:shd w:val="clear" w:color="auto" w:fill="FFFFFF"/>
          <w:lang w:val="uk-UA"/>
        </w:rPr>
        <w:t>доступ до інформаційних ресурсів і комунікацій, що використовуються в освітньому процесі; </w:t>
      </w:r>
    </w:p>
    <w:p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участь в різних видах освітньої діяльності, конференціях, олімпіадах, виставках, конкурсах тощо;</w:t>
      </w:r>
    </w:p>
    <w:p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отримання додаткових, у тому числі платних, освітніх послуг;</w:t>
      </w:r>
    </w:p>
    <w:p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перегляд результатів оцінювання навчальних досягнень з усіх предметів інваріантної та варіативної частини;</w:t>
      </w:r>
    </w:p>
    <w:p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участь в роботі органів громадського самоврядування закладу;</w:t>
      </w:r>
    </w:p>
    <w:p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участь в роботі добровільних самодіяльних об’єднань, творчих студій, клубів, гуртків, груп за інтересами тощо;</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3" w:name="n750"/>
      <w:bookmarkEnd w:id="3"/>
      <w:r>
        <w:rPr>
          <w:sz w:val="28"/>
          <w:szCs w:val="28"/>
        </w:rPr>
        <w:t xml:space="preserve">- </w:t>
      </w:r>
      <w:r w:rsidR="00093A89" w:rsidRPr="00663178">
        <w:rPr>
          <w:sz w:val="28"/>
          <w:szCs w:val="28"/>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6.5. Учні закладу зобов’язані:</w:t>
      </w:r>
    </w:p>
    <w:p w:rsidR="00093A89" w:rsidRPr="00663178" w:rsidRDefault="00FE0DDE" w:rsidP="00FE0DDE">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4" w:name="n761"/>
      <w:bookmarkEnd w:id="4"/>
      <w:r>
        <w:rPr>
          <w:sz w:val="28"/>
          <w:szCs w:val="28"/>
        </w:rPr>
        <w:t xml:space="preserve">- </w:t>
      </w:r>
      <w:r w:rsidR="00093A89" w:rsidRPr="00663178">
        <w:rPr>
          <w:sz w:val="28"/>
          <w:szCs w:val="28"/>
        </w:rPr>
        <w:t>поважати гідність, права, свободи та законні інтереси всіх учасників освітнього процесу, дотримуватися етичних норм;</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5" w:name="n762"/>
      <w:bookmarkEnd w:id="5"/>
      <w:r>
        <w:rPr>
          <w:sz w:val="28"/>
          <w:szCs w:val="28"/>
        </w:rPr>
        <w:t xml:space="preserve">- </w:t>
      </w:r>
      <w:r w:rsidR="00093A89" w:rsidRPr="00663178">
        <w:rPr>
          <w:sz w:val="28"/>
          <w:szCs w:val="28"/>
        </w:rPr>
        <w:t>відповідально та дбайливо ставитися до власного здоров’я, здоров’я оточуючих, довкілля;</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6" w:name="n763"/>
      <w:bookmarkEnd w:id="6"/>
      <w:r>
        <w:rPr>
          <w:sz w:val="28"/>
          <w:szCs w:val="28"/>
        </w:rPr>
        <w:t xml:space="preserve">- </w:t>
      </w:r>
      <w:r w:rsidR="00093A89" w:rsidRPr="00663178">
        <w:rPr>
          <w:sz w:val="28"/>
          <w:szCs w:val="28"/>
        </w:rPr>
        <w:t>дотримуватися Статуту та правил внутрішнього розпорядку закладу;</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7" w:name="n2156"/>
      <w:bookmarkEnd w:id="7"/>
      <w:r>
        <w:rPr>
          <w:sz w:val="28"/>
          <w:szCs w:val="28"/>
        </w:rPr>
        <w:t xml:space="preserve">- </w:t>
      </w:r>
      <w:r w:rsidR="00093A89" w:rsidRPr="00663178">
        <w:rPr>
          <w:sz w:val="28"/>
          <w:szCs w:val="28"/>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6.6. Учні закладу залучаються за їх згодою та згодою батьків або осіб, які їх замінюють, до самообслуговування, різних видів суспільно корисної праці </w:t>
      </w:r>
      <w:r w:rsidRPr="00663178">
        <w:rPr>
          <w:rFonts w:ascii="Times New Roman" w:hAnsi="Times New Roman"/>
          <w:sz w:val="28"/>
          <w:szCs w:val="28"/>
          <w:lang w:val="uk-UA"/>
        </w:rPr>
        <w:lastRenderedPageBreak/>
        <w:t>відповідно до даного Статуту і правил внутрішнього розпорядку з урахуванням віку, статі, фізичних можливостей.</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6.7. За невиконання учасниками освітнього процесу своїх обов’язків, порушення цього Статуту, правил внутрішнього розпорядку на них можуть накладатися стягнення відповідно до закону.</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6.8. Педагогічним працівником закладу повинна бути особа з високими моральними якостями, яка має </w:t>
      </w:r>
      <w:r w:rsidRPr="00663178">
        <w:rPr>
          <w:rFonts w:ascii="Times New Roman" w:hAnsi="Times New Roman"/>
          <w:sz w:val="28"/>
          <w:szCs w:val="28"/>
          <w:shd w:val="clear" w:color="auto" w:fill="FFFFFF"/>
          <w:lang w:val="uk-UA"/>
        </w:rPr>
        <w:t>педагогічну освіту, вищу освіту та/або професійну кваліфікацію, вільно володіє державною мовою, моральні якості та фізичний і психічний стан здоров’я якої дозволяють виконувати професійні обов’язки.</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6.9. До педагогічної діяльності у закладі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6.10. 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"Про повну загальну середню освіту"  та іншими законодавчими актами.</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6.11. Обсяг педагогічного навантаження вчителів визначається відповідно до законодавства керівником (директором) закладу. Обсяг педагогічного навантаження може бути менше тарифної ставки (посадового окладу) лише за письмовою згодою педагогічного працівника.</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України про працю.</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6.12. Керівник (директор) закладу призначає класних керівників, завідуючих навчальними кабінетами, майстернями, права та обов’язки яких визначаються нормативно-правовими актами галузевого Міністерства, правилами внутрішнього розпорядку та цим Статутом.</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 6.13. Не допускається відволікання педагогічних працівників від виконання професійних обов’язків крім випадків, передбачених законодавством.</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Залучення педагогічних працівників до участі у видах робіт, не передбачених навчальним планом, навчальними програмами та іншими документами, що регламентують діяльність закладу, здійснюється лише за їх згодою.</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6.14. Педагогічні працівники закладу підлягають атестації відповідно до </w:t>
      </w:r>
      <w:r w:rsidRPr="00663178">
        <w:rPr>
          <w:rFonts w:ascii="Times New Roman" w:hAnsi="Times New Roman"/>
          <w:spacing w:val="-4"/>
          <w:sz w:val="28"/>
          <w:szCs w:val="28"/>
          <w:lang w:val="uk-UA"/>
        </w:rPr>
        <w:t>Типового положення про атестацію педагогічних працівників України.</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shd w:val="clear" w:color="auto" w:fill="FFFFFF"/>
          <w:lang w:val="uk-UA"/>
        </w:rPr>
        <w:lastRenderedPageBreak/>
        <w:t>За ініціативою педагогічного працівника виключно на добровільних засадах відбувається його сертифікація. Успішне проходження сертифікації зараховується як проходження атестації педагогічним працівником.</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6.15. Педагогічні працівники закладу мають право на:</w:t>
      </w:r>
    </w:p>
    <w:p w:rsidR="00093A89" w:rsidRPr="00663178" w:rsidRDefault="00FE0DDE" w:rsidP="00FE0DDE">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8" w:name="n769"/>
      <w:bookmarkEnd w:id="8"/>
      <w:r>
        <w:rPr>
          <w:sz w:val="28"/>
          <w:szCs w:val="28"/>
        </w:rPr>
        <w:t xml:space="preserve">- </w:t>
      </w:r>
      <w:r w:rsidR="00093A89" w:rsidRPr="00663178">
        <w:rPr>
          <w:sz w:val="28"/>
          <w:szCs w:val="28"/>
        </w:rPr>
        <w:t>педагогічну ініціативу;</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9" w:name="n770"/>
      <w:bookmarkEnd w:id="9"/>
      <w:r>
        <w:rPr>
          <w:sz w:val="28"/>
          <w:szCs w:val="28"/>
        </w:rPr>
        <w:t xml:space="preserve">- </w:t>
      </w:r>
      <w:r w:rsidR="00093A89" w:rsidRPr="00663178">
        <w:rPr>
          <w:sz w:val="28"/>
          <w:szCs w:val="28"/>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0" w:name="n771"/>
      <w:bookmarkStart w:id="11" w:name="n772"/>
      <w:bookmarkEnd w:id="10"/>
      <w:bookmarkEnd w:id="11"/>
      <w:r>
        <w:rPr>
          <w:sz w:val="28"/>
          <w:szCs w:val="28"/>
        </w:rPr>
        <w:t xml:space="preserve">- </w:t>
      </w:r>
      <w:r w:rsidR="00093A89" w:rsidRPr="00663178">
        <w:rPr>
          <w:sz w:val="28"/>
          <w:szCs w:val="28"/>
        </w:rPr>
        <w:t>підвищення кваліфікації, перепідготовку;</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2" w:name="n773"/>
      <w:bookmarkEnd w:id="12"/>
      <w:r>
        <w:rPr>
          <w:sz w:val="28"/>
          <w:szCs w:val="28"/>
        </w:rPr>
        <w:t xml:space="preserve">- </w:t>
      </w:r>
      <w:r w:rsidR="00093A89" w:rsidRPr="00663178">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3" w:name="n774"/>
      <w:bookmarkEnd w:id="13"/>
      <w:r>
        <w:rPr>
          <w:sz w:val="28"/>
          <w:szCs w:val="28"/>
        </w:rPr>
        <w:t xml:space="preserve">- </w:t>
      </w:r>
      <w:r w:rsidR="00093A89" w:rsidRPr="00663178">
        <w:rPr>
          <w:sz w:val="28"/>
          <w:szCs w:val="28"/>
        </w:rPr>
        <w:t>доступ до інформаційних ресурсів і комунікацій, що використовуються в освітньому процесі;</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4" w:name="n775"/>
      <w:bookmarkEnd w:id="14"/>
      <w:r>
        <w:rPr>
          <w:sz w:val="28"/>
          <w:szCs w:val="28"/>
        </w:rPr>
        <w:t xml:space="preserve">- </w:t>
      </w:r>
      <w:r w:rsidR="00093A89" w:rsidRPr="00663178">
        <w:rPr>
          <w:sz w:val="28"/>
          <w:szCs w:val="28"/>
        </w:rPr>
        <w:t>відзначення успіхів у своїй професійній діяльності;</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5" w:name="n776"/>
      <w:bookmarkEnd w:id="15"/>
      <w:r>
        <w:rPr>
          <w:sz w:val="28"/>
          <w:szCs w:val="28"/>
        </w:rPr>
        <w:t xml:space="preserve">- </w:t>
      </w:r>
      <w:r w:rsidR="00093A89" w:rsidRPr="00663178">
        <w:rPr>
          <w:sz w:val="28"/>
          <w:szCs w:val="28"/>
        </w:rPr>
        <w:t>справедливе та об’єктивне оцінювання своєї професійної діяльності;</w:t>
      </w:r>
    </w:p>
    <w:p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6" w:name="n777"/>
      <w:bookmarkEnd w:id="16"/>
      <w:r>
        <w:rPr>
          <w:sz w:val="28"/>
          <w:szCs w:val="28"/>
        </w:rPr>
        <w:t xml:space="preserve">- </w:t>
      </w:r>
      <w:r w:rsidR="00093A89" w:rsidRPr="00663178">
        <w:rPr>
          <w:sz w:val="28"/>
          <w:szCs w:val="28"/>
        </w:rPr>
        <w:t>захист професійної честі та гідності;</w:t>
      </w:r>
    </w:p>
    <w:p w:rsidR="00093A89" w:rsidRPr="00663178" w:rsidRDefault="00491308" w:rsidP="00491308">
      <w:pPr>
        <w:pStyle w:val="rvps2"/>
        <w:shd w:val="clear" w:color="auto" w:fill="FFFFFF"/>
        <w:spacing w:before="0" w:beforeAutospacing="0" w:after="0" w:afterAutospacing="0"/>
        <w:ind w:firstLine="567"/>
        <w:jc w:val="both"/>
        <w:rPr>
          <w:sz w:val="28"/>
          <w:szCs w:val="28"/>
        </w:rPr>
      </w:pPr>
      <w:r>
        <w:rPr>
          <w:sz w:val="28"/>
          <w:szCs w:val="28"/>
          <w:shd w:val="clear" w:color="auto" w:fill="FFFFFF"/>
        </w:rPr>
        <w:t xml:space="preserve">- </w:t>
      </w:r>
      <w:r w:rsidR="00093A89" w:rsidRPr="00663178">
        <w:rPr>
          <w:sz w:val="28"/>
          <w:szCs w:val="28"/>
          <w:shd w:val="clear" w:color="auto" w:fill="FFFFFF"/>
        </w:rPr>
        <w:t>безпечні і нешкідливі умови праці;</w:t>
      </w:r>
    </w:p>
    <w:p w:rsidR="00093A89" w:rsidRPr="00663178" w:rsidRDefault="00491308" w:rsidP="00491308">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участь у громадському самоврядуванні закладу;</w:t>
      </w:r>
    </w:p>
    <w:p w:rsidR="00093A89" w:rsidRPr="00663178" w:rsidRDefault="00491308" w:rsidP="00491308">
      <w:pPr>
        <w:pStyle w:val="rvps2"/>
        <w:shd w:val="clear" w:color="auto" w:fill="FFFFFF"/>
        <w:spacing w:before="0" w:beforeAutospacing="0" w:after="0" w:afterAutospacing="0"/>
        <w:ind w:firstLine="567"/>
        <w:jc w:val="both"/>
        <w:rPr>
          <w:sz w:val="28"/>
          <w:szCs w:val="28"/>
        </w:rPr>
      </w:pPr>
      <w:bookmarkStart w:id="17" w:name="n785"/>
      <w:bookmarkEnd w:id="17"/>
      <w:r>
        <w:rPr>
          <w:sz w:val="28"/>
          <w:szCs w:val="28"/>
        </w:rPr>
        <w:t xml:space="preserve">- </w:t>
      </w:r>
      <w:r w:rsidR="00093A89" w:rsidRPr="00663178">
        <w:rPr>
          <w:sz w:val="28"/>
          <w:szCs w:val="28"/>
        </w:rPr>
        <w:t>участь у роботі колегіальних органів управління закладу;</w:t>
      </w:r>
    </w:p>
    <w:p w:rsidR="00093A89" w:rsidRPr="00663178" w:rsidRDefault="00093A89" w:rsidP="00491308">
      <w:pPr>
        <w:pStyle w:val="rvps2"/>
        <w:shd w:val="clear" w:color="auto" w:fill="FFFFFF"/>
        <w:spacing w:before="0" w:beforeAutospacing="0" w:after="0" w:afterAutospacing="0"/>
        <w:ind w:firstLine="567"/>
        <w:jc w:val="both"/>
        <w:rPr>
          <w:sz w:val="28"/>
          <w:szCs w:val="28"/>
        </w:rPr>
      </w:pPr>
      <w:bookmarkStart w:id="18" w:name="n2158"/>
      <w:bookmarkEnd w:id="18"/>
      <w:r w:rsidRPr="00663178">
        <w:rPr>
          <w:sz w:val="28"/>
          <w:szCs w:val="28"/>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6.16. Педагогічні працівники закладу зобов’язані:</w:t>
      </w:r>
    </w:p>
    <w:p w:rsidR="00093A89" w:rsidRPr="00663178" w:rsidRDefault="004171C9" w:rsidP="004171C9">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постійно підвищувати свій професійний і загальнокультурний рівень та педагогічну майстерність;</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19" w:name="n788"/>
      <w:bookmarkEnd w:id="19"/>
      <w:r>
        <w:rPr>
          <w:sz w:val="28"/>
          <w:szCs w:val="28"/>
        </w:rPr>
        <w:t xml:space="preserve">- </w:t>
      </w:r>
      <w:r w:rsidR="00093A89" w:rsidRPr="00663178">
        <w:rPr>
          <w:sz w:val="28"/>
          <w:szCs w:val="28"/>
        </w:rPr>
        <w:t>виконувати освітню програму для досягнення здобувачами освіти передбачених нею результатів навчання;</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0" w:name="n789"/>
      <w:bookmarkEnd w:id="20"/>
      <w:r>
        <w:rPr>
          <w:sz w:val="28"/>
          <w:szCs w:val="28"/>
        </w:rPr>
        <w:t xml:space="preserve">- </w:t>
      </w:r>
      <w:r w:rsidR="00093A89" w:rsidRPr="00663178">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1" w:name="n790"/>
      <w:bookmarkEnd w:id="21"/>
      <w:r>
        <w:rPr>
          <w:sz w:val="28"/>
          <w:szCs w:val="28"/>
        </w:rPr>
        <w:t xml:space="preserve">- </w:t>
      </w:r>
      <w:r w:rsidR="00093A89" w:rsidRPr="00663178">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2" w:name="n791"/>
      <w:bookmarkEnd w:id="22"/>
      <w:r>
        <w:rPr>
          <w:sz w:val="28"/>
          <w:szCs w:val="28"/>
        </w:rPr>
        <w:t xml:space="preserve">- </w:t>
      </w:r>
      <w:r w:rsidR="00093A89" w:rsidRPr="00663178">
        <w:rPr>
          <w:sz w:val="28"/>
          <w:szCs w:val="28"/>
        </w:rPr>
        <w:t>дотримуватися педагогічної етики;</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3" w:name="n792"/>
      <w:bookmarkEnd w:id="23"/>
      <w:r>
        <w:rPr>
          <w:sz w:val="28"/>
          <w:szCs w:val="28"/>
        </w:rPr>
        <w:t>- п</w:t>
      </w:r>
      <w:r w:rsidR="00093A89" w:rsidRPr="00663178">
        <w:rPr>
          <w:sz w:val="28"/>
          <w:szCs w:val="28"/>
        </w:rPr>
        <w:t>оважати гідність, права, свободи і законні інтереси всіх учасників освітнього процесу;</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4" w:name="n793"/>
      <w:bookmarkEnd w:id="24"/>
      <w:r>
        <w:rPr>
          <w:sz w:val="28"/>
          <w:szCs w:val="28"/>
        </w:rPr>
        <w:t xml:space="preserve">- </w:t>
      </w:r>
      <w:r w:rsidR="00093A89" w:rsidRPr="00663178">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5" w:name="n794"/>
      <w:bookmarkEnd w:id="25"/>
      <w:r>
        <w:rPr>
          <w:sz w:val="28"/>
          <w:szCs w:val="28"/>
        </w:rPr>
        <w:t xml:space="preserve">- </w:t>
      </w:r>
      <w:r w:rsidR="00093A89" w:rsidRPr="00663178">
        <w:rPr>
          <w:sz w:val="28"/>
          <w:szCs w:val="28"/>
        </w:rPr>
        <w:t>формувати у здобувачів освіти усвідомлення необхідності додержуватися </w:t>
      </w:r>
      <w:hyperlink r:id="rId8" w:tgtFrame="_blank" w:history="1">
        <w:r w:rsidR="00093A89" w:rsidRPr="004171C9">
          <w:rPr>
            <w:rStyle w:val="ad"/>
            <w:color w:val="auto"/>
            <w:sz w:val="28"/>
            <w:szCs w:val="28"/>
            <w:u w:val="none"/>
          </w:rPr>
          <w:t>Конституції</w:t>
        </w:r>
      </w:hyperlink>
      <w:r w:rsidR="00093A89" w:rsidRPr="00663178">
        <w:rPr>
          <w:sz w:val="28"/>
          <w:szCs w:val="28"/>
        </w:rPr>
        <w:t> та законів України, захищати суверенітет і територіальну цілісність України;</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6" w:name="n795"/>
      <w:bookmarkEnd w:id="26"/>
      <w:r>
        <w:rPr>
          <w:sz w:val="28"/>
          <w:szCs w:val="28"/>
        </w:rPr>
        <w:lastRenderedPageBreak/>
        <w:t xml:space="preserve">- </w:t>
      </w:r>
      <w:r w:rsidR="00093A89" w:rsidRPr="00663178">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7" w:name="n796"/>
      <w:bookmarkEnd w:id="27"/>
      <w:r>
        <w:rPr>
          <w:sz w:val="28"/>
          <w:szCs w:val="28"/>
        </w:rPr>
        <w:t xml:space="preserve">- </w:t>
      </w:r>
      <w:r w:rsidR="00093A89" w:rsidRPr="00663178">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093A89" w:rsidRPr="00663178" w:rsidRDefault="004171C9" w:rsidP="004171C9">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hAnsi="Times New Roman"/>
          <w:sz w:val="28"/>
          <w:szCs w:val="28"/>
          <w:shd w:val="clear" w:color="auto" w:fill="FFFFFF"/>
          <w:lang w:val="uk-UA"/>
        </w:rPr>
        <w:t xml:space="preserve">- </w:t>
      </w:r>
      <w:r w:rsidR="00093A89" w:rsidRPr="00663178">
        <w:rPr>
          <w:rFonts w:ascii="Times New Roman" w:hAnsi="Times New Roman"/>
          <w:sz w:val="28"/>
          <w:szCs w:val="28"/>
          <w:shd w:val="clear" w:color="auto" w:fill="FFFFFF"/>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 шкідливим звичкам;</w:t>
      </w:r>
    </w:p>
    <w:p w:rsidR="00093A89" w:rsidRPr="00663178" w:rsidRDefault="004171C9" w:rsidP="004171C9">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додержуватися Статуту та правил внутрішнього розпорядку закладу, виконувати свої посадові обов’язки;</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8" w:name="n2160"/>
      <w:bookmarkEnd w:id="28"/>
      <w:r>
        <w:rPr>
          <w:sz w:val="28"/>
          <w:szCs w:val="28"/>
        </w:rPr>
        <w:t xml:space="preserve">- </w:t>
      </w:r>
      <w:r w:rsidR="00093A89" w:rsidRPr="00663178">
        <w:rPr>
          <w:sz w:val="28"/>
          <w:szCs w:val="28"/>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6.17. Педагогічні працівники, які систематично порушують даний Статут, правила внутрішнього розпорядку закладу, не виконують посадові обов’язки,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6.18. Права і обов’язки інших працівників та допоміжного персоналу регулюються трудовим законодавством, даним Статутом та правилами внутрішнього розпорядку закладу.</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6.19. Батьки учнів та особи, які їх замінюють, мають право:</w:t>
      </w:r>
    </w:p>
    <w:p w:rsidR="00093A89" w:rsidRPr="00663178" w:rsidRDefault="004171C9" w:rsidP="004171C9">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захищати відповідно до законодавства права та законні інтереси здобувачів освіти;</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9" w:name="n807"/>
      <w:bookmarkEnd w:id="29"/>
      <w:r>
        <w:rPr>
          <w:sz w:val="28"/>
          <w:szCs w:val="28"/>
        </w:rPr>
        <w:t xml:space="preserve">- </w:t>
      </w:r>
      <w:r w:rsidR="00093A89" w:rsidRPr="00663178">
        <w:rPr>
          <w:sz w:val="28"/>
          <w:szCs w:val="28"/>
        </w:rPr>
        <w:t>звертатися до кері</w:t>
      </w:r>
      <w:r>
        <w:rPr>
          <w:sz w:val="28"/>
          <w:szCs w:val="28"/>
        </w:rPr>
        <w:t>вника (директора) закладу та у в</w:t>
      </w:r>
      <w:r w:rsidR="00093A89" w:rsidRPr="00663178">
        <w:rPr>
          <w:sz w:val="28"/>
          <w:szCs w:val="28"/>
        </w:rPr>
        <w:t xml:space="preserve">ідділ освіти, сім’ї, молоді, спорту, культури та туризму Стрижавської селищної ради Вінницького району Вінницької області з питань освіти; </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30" w:name="n808"/>
      <w:bookmarkEnd w:id="30"/>
      <w:r>
        <w:rPr>
          <w:sz w:val="28"/>
          <w:szCs w:val="28"/>
        </w:rPr>
        <w:t xml:space="preserve">- </w:t>
      </w:r>
      <w:r w:rsidR="00093A89" w:rsidRPr="00663178">
        <w:rPr>
          <w:sz w:val="28"/>
          <w:szCs w:val="28"/>
        </w:rPr>
        <w:t>обирати заклад освіти, освітню програму, вид і форму здобуття дітьми відповідної освіти;</w:t>
      </w:r>
    </w:p>
    <w:p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31" w:name="n809"/>
      <w:bookmarkEnd w:id="31"/>
      <w:r>
        <w:rPr>
          <w:sz w:val="28"/>
          <w:szCs w:val="28"/>
        </w:rPr>
        <w:t xml:space="preserve">- </w:t>
      </w:r>
      <w:r w:rsidR="00093A89" w:rsidRPr="00663178">
        <w:rPr>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32" w:name="n810"/>
      <w:bookmarkEnd w:id="32"/>
      <w:r>
        <w:rPr>
          <w:sz w:val="28"/>
          <w:szCs w:val="28"/>
        </w:rPr>
        <w:t xml:space="preserve">- </w:t>
      </w:r>
      <w:r w:rsidR="00093A89" w:rsidRPr="00663178">
        <w:rPr>
          <w:sz w:val="28"/>
          <w:szCs w:val="28"/>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33" w:name="n811"/>
      <w:bookmarkEnd w:id="33"/>
      <w:r>
        <w:rPr>
          <w:sz w:val="28"/>
          <w:szCs w:val="28"/>
        </w:rPr>
        <w:t xml:space="preserve">- </w:t>
      </w:r>
      <w:r w:rsidR="00093A89" w:rsidRPr="00663178">
        <w:rPr>
          <w:sz w:val="28"/>
          <w:szCs w:val="28"/>
        </w:rPr>
        <w:t>брати участь у розробленні індивідуальної програми розвитку дитини та/або індивідуального навчального плану;</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34" w:name="n812"/>
      <w:bookmarkEnd w:id="34"/>
      <w:r>
        <w:rPr>
          <w:sz w:val="28"/>
          <w:szCs w:val="28"/>
        </w:rPr>
        <w:t xml:space="preserve">- </w:t>
      </w:r>
      <w:r w:rsidR="00093A89" w:rsidRPr="00663178">
        <w:rPr>
          <w:sz w:val="28"/>
          <w:szCs w:val="28"/>
        </w:rPr>
        <w:t xml:space="preserve">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w:t>
      </w:r>
      <w:r w:rsidR="00093A89" w:rsidRPr="00663178">
        <w:rPr>
          <w:sz w:val="28"/>
          <w:szCs w:val="28"/>
        </w:rPr>
        <w:lastRenderedPageBreak/>
        <w:t>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35" w:name="n2161"/>
      <w:bookmarkStart w:id="36" w:name="n2163"/>
      <w:bookmarkEnd w:id="35"/>
      <w:bookmarkEnd w:id="36"/>
      <w:r>
        <w:rPr>
          <w:sz w:val="28"/>
          <w:szCs w:val="28"/>
        </w:rPr>
        <w:t xml:space="preserve">- </w:t>
      </w:r>
      <w:r w:rsidR="00093A89" w:rsidRPr="00663178">
        <w:rPr>
          <w:sz w:val="28"/>
          <w:szCs w:val="28"/>
        </w:rPr>
        <w:t>подавати керівнику (директору) за</w:t>
      </w:r>
      <w:r>
        <w:rPr>
          <w:sz w:val="28"/>
          <w:szCs w:val="28"/>
        </w:rPr>
        <w:t>кладу або у в</w:t>
      </w:r>
      <w:r w:rsidR="00093A89" w:rsidRPr="00663178">
        <w:rPr>
          <w:sz w:val="28"/>
          <w:szCs w:val="28"/>
        </w:rPr>
        <w:t xml:space="preserve">ідділ освіти, сім’ї, молоді, спорту, культури та туризму Стрижавської селищної ради Вінницького району Вінницької області заяву про випадки булінгу (цькування) стосовно дитини або будь-якого іншого учасника освітнього процесу, </w:t>
      </w:r>
      <w:bookmarkStart w:id="37" w:name="n2165"/>
      <w:bookmarkStart w:id="38" w:name="n2164"/>
      <w:bookmarkEnd w:id="37"/>
      <w:bookmarkEnd w:id="38"/>
      <w:r w:rsidR="00093A89" w:rsidRPr="00663178">
        <w:rPr>
          <w:sz w:val="28"/>
          <w:szCs w:val="28"/>
        </w:rPr>
        <w:t>вимагати повного та неупередженого розслідування випадків булінгу (цькування).</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6.20. Батьки та особи, які їх замінюють, є відповідальними за здобуття дітьми повної загальної середньої освіти, їх виховання і зобов’язані:</w:t>
      </w:r>
    </w:p>
    <w:p w:rsidR="00093A89" w:rsidRPr="00663178" w:rsidRDefault="00174A01" w:rsidP="00174A01">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39" w:name="n815"/>
      <w:bookmarkEnd w:id="39"/>
      <w:r>
        <w:rPr>
          <w:sz w:val="28"/>
          <w:szCs w:val="28"/>
        </w:rPr>
        <w:t xml:space="preserve">- </w:t>
      </w:r>
      <w:r w:rsidR="00093A89" w:rsidRPr="00663178">
        <w:rPr>
          <w:sz w:val="28"/>
          <w:szCs w:val="28"/>
        </w:rPr>
        <w:t>сприяти виконанню дитиною освітньої програми та досягненню дитиною передбачених нею результатів навчання;</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0" w:name="n816"/>
      <w:bookmarkEnd w:id="40"/>
      <w:r>
        <w:rPr>
          <w:sz w:val="28"/>
          <w:szCs w:val="28"/>
        </w:rPr>
        <w:t xml:space="preserve">- </w:t>
      </w:r>
      <w:r w:rsidR="00093A89" w:rsidRPr="00663178">
        <w:rPr>
          <w:sz w:val="28"/>
          <w:szCs w:val="28"/>
        </w:rPr>
        <w:t>поважати гідність, права, свободи і законні інтереси дитини та інших учасників освітнього процесу;</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1" w:name="n817"/>
      <w:bookmarkEnd w:id="41"/>
      <w:r>
        <w:rPr>
          <w:sz w:val="28"/>
          <w:szCs w:val="28"/>
        </w:rPr>
        <w:t xml:space="preserve">- </w:t>
      </w:r>
      <w:r w:rsidR="00093A89" w:rsidRPr="00663178">
        <w:rPr>
          <w:sz w:val="28"/>
          <w:szCs w:val="28"/>
        </w:rPr>
        <w:t>дбати про фізичне і психічне здоров’я дитини, сприяти розвитку її здібностей, формувати навички здорового способу життя;</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2" w:name="n818"/>
      <w:bookmarkEnd w:id="42"/>
      <w:r>
        <w:rPr>
          <w:sz w:val="28"/>
          <w:szCs w:val="28"/>
        </w:rPr>
        <w:t xml:space="preserve">- </w:t>
      </w:r>
      <w:r w:rsidR="00093A89" w:rsidRPr="00663178">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3" w:name="n819"/>
      <w:bookmarkEnd w:id="43"/>
      <w:r>
        <w:rPr>
          <w:sz w:val="28"/>
          <w:szCs w:val="28"/>
        </w:rPr>
        <w:t xml:space="preserve">- </w:t>
      </w:r>
      <w:r w:rsidR="00093A89" w:rsidRPr="00663178">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4" w:name="n820"/>
      <w:bookmarkEnd w:id="44"/>
      <w:r>
        <w:rPr>
          <w:sz w:val="28"/>
          <w:szCs w:val="28"/>
        </w:rPr>
        <w:t xml:space="preserve">- формувати у дітей усвідомлення необхідності додержуватися Конституції та </w:t>
      </w:r>
      <w:r w:rsidR="00093A89" w:rsidRPr="00663178">
        <w:rPr>
          <w:sz w:val="28"/>
          <w:szCs w:val="28"/>
        </w:rPr>
        <w:t>законів України, захищати суверенітет і територіальну цілісність України;</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5" w:name="n821"/>
      <w:bookmarkEnd w:id="45"/>
      <w:r>
        <w:rPr>
          <w:sz w:val="28"/>
          <w:szCs w:val="28"/>
        </w:rPr>
        <w:t xml:space="preserve">- </w:t>
      </w:r>
      <w:r w:rsidR="00093A89" w:rsidRPr="00663178">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6" w:name="n822"/>
      <w:bookmarkEnd w:id="46"/>
      <w:r>
        <w:rPr>
          <w:sz w:val="28"/>
          <w:szCs w:val="28"/>
        </w:rPr>
        <w:t xml:space="preserve">- </w:t>
      </w:r>
      <w:r w:rsidR="00093A89" w:rsidRPr="00663178">
        <w:rPr>
          <w:sz w:val="28"/>
          <w:szCs w:val="28"/>
        </w:rPr>
        <w:t>дотримуватися Статуту та правил внутрішнього розпорядку закладу;</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7" w:name="n2167"/>
      <w:bookmarkEnd w:id="47"/>
      <w:r>
        <w:rPr>
          <w:sz w:val="28"/>
          <w:szCs w:val="28"/>
        </w:rPr>
        <w:t xml:space="preserve">- </w:t>
      </w:r>
      <w:r w:rsidR="00093A89" w:rsidRPr="00663178">
        <w:rPr>
          <w:sz w:val="28"/>
          <w:szCs w:val="28"/>
        </w:rPr>
        <w:t>сприяти керівництву закладу у проведенні розслідування щодо випадків булінгу (цькування);</w:t>
      </w:r>
    </w:p>
    <w:p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8" w:name="n2169"/>
      <w:bookmarkStart w:id="49" w:name="n2168"/>
      <w:bookmarkEnd w:id="48"/>
      <w:bookmarkEnd w:id="49"/>
      <w:r>
        <w:rPr>
          <w:sz w:val="28"/>
          <w:szCs w:val="28"/>
        </w:rPr>
        <w:t xml:space="preserve">- </w:t>
      </w:r>
      <w:r w:rsidR="00093A89" w:rsidRPr="00663178">
        <w:rPr>
          <w:sz w:val="28"/>
          <w:szCs w:val="28"/>
        </w:rPr>
        <w:t>виконувати рішення та рекомендації комісії з розгляду випадків булінгу (цькування) в закладі.</w:t>
      </w:r>
    </w:p>
    <w:p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6.21.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093A89" w:rsidRDefault="00093A89" w:rsidP="00093A89">
      <w:pPr>
        <w:overflowPunct w:val="0"/>
        <w:autoSpaceDE w:val="0"/>
        <w:autoSpaceDN w:val="0"/>
        <w:adjustRightInd w:val="0"/>
        <w:jc w:val="both"/>
        <w:textAlignment w:val="baseline"/>
        <w:rPr>
          <w:szCs w:val="28"/>
          <w:lang w:val="uk-UA"/>
        </w:rPr>
      </w:pPr>
    </w:p>
    <w:p w:rsidR="00093A89" w:rsidRPr="004822B4" w:rsidRDefault="00093A89" w:rsidP="004822B4">
      <w:pPr>
        <w:spacing w:after="0" w:line="240" w:lineRule="auto"/>
        <w:ind w:left="720"/>
        <w:contextualSpacing/>
        <w:jc w:val="center"/>
        <w:rPr>
          <w:rFonts w:ascii="Times New Roman" w:hAnsi="Times New Roman"/>
          <w:b/>
          <w:sz w:val="28"/>
          <w:szCs w:val="28"/>
          <w:lang w:val="uk-UA"/>
        </w:rPr>
      </w:pPr>
      <w:r w:rsidRPr="004822B4">
        <w:rPr>
          <w:rFonts w:ascii="Times New Roman" w:hAnsi="Times New Roman"/>
          <w:b/>
          <w:sz w:val="28"/>
          <w:szCs w:val="28"/>
          <w:lang w:val="uk-UA"/>
        </w:rPr>
        <w:t>VІІ.   УПРАВЛІННЯ ЗАКЛАДОМ</w:t>
      </w:r>
    </w:p>
    <w:p w:rsidR="00093A89" w:rsidRPr="004822B4" w:rsidRDefault="00093A89" w:rsidP="004822B4">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lastRenderedPageBreak/>
        <w:t>7.1. Безпосереднє управління закладом здійснює його керівник (директор) і несе відповідальність за освітню, фінансово-господарську та іншу діяльність закладу. Посаду керівника (директора) закладу може обіймати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7.2. Керівник (директор) закладу призначається на посаду і зв</w:t>
      </w:r>
      <w:r w:rsidR="00B501F8">
        <w:rPr>
          <w:rFonts w:ascii="Times New Roman" w:hAnsi="Times New Roman"/>
          <w:sz w:val="28"/>
          <w:szCs w:val="28"/>
          <w:lang w:val="uk-UA"/>
        </w:rPr>
        <w:t>ільняється з посади за наказом в</w:t>
      </w:r>
      <w:r w:rsidRPr="004822B4">
        <w:rPr>
          <w:rFonts w:ascii="Times New Roman" w:hAnsi="Times New Roman"/>
          <w:sz w:val="28"/>
          <w:szCs w:val="28"/>
          <w:lang w:val="uk-UA"/>
        </w:rPr>
        <w:t>ідділу освіти, сім’ї, молоді, спорту, культури та туризму Стрижавської селищної ради Вінницького району Вінницької області.</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4822B4">
        <w:rPr>
          <w:rFonts w:ascii="Times New Roman" w:hAnsi="Times New Roman"/>
          <w:sz w:val="28"/>
          <w:szCs w:val="28"/>
          <w:lang w:val="uk-UA"/>
        </w:rPr>
        <w:t xml:space="preserve">7.3. Керівник (директор) закладу призначається на посаду за результатами конкурсного відбору строком на шість років </w:t>
      </w:r>
      <w:r w:rsidRPr="004822B4">
        <w:rPr>
          <w:rFonts w:ascii="Times New Roman" w:hAnsi="Times New Roman"/>
          <w:sz w:val="28"/>
          <w:szCs w:val="28"/>
          <w:lang w:val="uk-UA" w:eastAsia="uk-UA"/>
        </w:rPr>
        <w:t xml:space="preserve">на підставі рішення конкурсної комісії, шляхом укладення контракту (строкового трудового договору). Після закінчення строку трудові відносини припиняються та не можуть бути продовжені на невизначений строк. </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7.4. Одна і та сама особа не може бути керівником (директором) відповідного закладу більше ніж два строки підряд (д</w:t>
      </w:r>
      <w:r w:rsidRPr="004822B4">
        <w:rPr>
          <w:rFonts w:ascii="Times New Roman" w:hAnsi="Times New Roman"/>
          <w:sz w:val="28"/>
          <w:szCs w:val="28"/>
          <w:lang w:val="uk-UA" w:eastAsia="uk-UA"/>
        </w:rPr>
        <w:t>о першого шестирічного строку включається дворічний строк перебування на посаді керівника (директора) закладу загальної середньої освіти, призначеного вперше</w:t>
      </w:r>
      <w:r w:rsidRPr="004822B4">
        <w:rPr>
          <w:rFonts w:ascii="Times New Roman" w:hAnsi="Times New Roman"/>
          <w:sz w:val="28"/>
          <w:szCs w:val="28"/>
          <w:lang w:val="uk-UA"/>
        </w:rPr>
        <w:t>). Після закінчення другого строку перебування на посаді особа має право брати участь у конкурсі на заміщення вакансії керівника (директора) в іншому закладі загальної середньої освіти або продовжити роботу в цьому ж закладі на іншій посаді.</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 xml:space="preserve">7.5. Керівник (директор) </w:t>
      </w:r>
      <w:r w:rsidRPr="004822B4">
        <w:rPr>
          <w:rFonts w:ascii="Times New Roman" w:hAnsi="Times New Roman"/>
          <w:sz w:val="28"/>
          <w:szCs w:val="28"/>
          <w:lang w:val="uk-UA" w:eastAsia="uk-UA"/>
        </w:rPr>
        <w:t>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строкового трудового договору (контракту).</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7.6. Заступники керівника (директора) призначаються на посаду та звільняються з посади керівником (директором) закладу згідно із законодавством.</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7.7. Керівник (директор) закладу:</w:t>
      </w:r>
    </w:p>
    <w:p w:rsidR="00093A89" w:rsidRPr="008774D2" w:rsidRDefault="008774D2" w:rsidP="008774D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r w:rsidR="00093A89" w:rsidRPr="008774D2">
        <w:rPr>
          <w:rFonts w:ascii="Times New Roman" w:hAnsi="Times New Roman"/>
          <w:sz w:val="28"/>
          <w:szCs w:val="28"/>
        </w:rPr>
        <w:t>планує та організовує діяльність закладу;</w:t>
      </w:r>
    </w:p>
    <w:p w:rsidR="00093A89" w:rsidRPr="00293E21" w:rsidRDefault="00293E21" w:rsidP="00293E2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293E21">
        <w:rPr>
          <w:rFonts w:ascii="Times New Roman" w:hAnsi="Times New Roman"/>
          <w:sz w:val="28"/>
          <w:szCs w:val="28"/>
        </w:rPr>
        <w:t>розробляє проєкт кошторису та подає його органу управління;</w:t>
      </w:r>
    </w:p>
    <w:p w:rsidR="00093A89" w:rsidRPr="00293E21" w:rsidRDefault="00293E21" w:rsidP="00293E2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293E21">
        <w:rPr>
          <w:rFonts w:ascii="Times New Roman" w:hAnsi="Times New Roman"/>
          <w:sz w:val="28"/>
          <w:szCs w:val="28"/>
        </w:rPr>
        <w:t>надає щороку органу управління пропозиції щодо обсягу коштів, необхідних для підвищення кваліфікації педагогічних працівників;</w:t>
      </w:r>
    </w:p>
    <w:p w:rsidR="00093A89" w:rsidRPr="00293E21" w:rsidRDefault="00293E21" w:rsidP="00293E2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293E21">
        <w:rPr>
          <w:rFonts w:ascii="Times New Roman" w:hAnsi="Times New Roman"/>
          <w:sz w:val="28"/>
          <w:szCs w:val="28"/>
        </w:rPr>
        <w:t>організовує фінансово-господарську діяльність закладу в межах затвердженого кошторису;</w:t>
      </w:r>
    </w:p>
    <w:p w:rsidR="00093A89" w:rsidRPr="00293E21" w:rsidRDefault="00293E21" w:rsidP="00293E2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293E21">
        <w:rPr>
          <w:rFonts w:ascii="Times New Roman" w:hAnsi="Times New Roman"/>
          <w:sz w:val="28"/>
          <w:szCs w:val="28"/>
        </w:rPr>
        <w:t>забезпечує розроблення та виконання стратегії розвитку закладу;</w:t>
      </w:r>
    </w:p>
    <w:p w:rsidR="00093A89" w:rsidRPr="00293E21" w:rsidRDefault="00293E21" w:rsidP="00293E2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293E21">
        <w:rPr>
          <w:rFonts w:ascii="Times New Roman" w:hAnsi="Times New Roman"/>
          <w:sz w:val="28"/>
          <w:szCs w:val="28"/>
        </w:rPr>
        <w:t>затверджує правила внутрішнього розпорядку закладу;</w:t>
      </w:r>
    </w:p>
    <w:p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77381D">
        <w:rPr>
          <w:rFonts w:ascii="Times New Roman" w:hAnsi="Times New Roman"/>
          <w:sz w:val="28"/>
          <w:szCs w:val="28"/>
        </w:rPr>
        <w:t xml:space="preserve">затверджує посадові інструкції працівників закладу; </w:t>
      </w:r>
    </w:p>
    <w:p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77381D">
        <w:rPr>
          <w:rFonts w:ascii="Times New Roman" w:hAnsi="Times New Roman"/>
          <w:sz w:val="28"/>
          <w:szCs w:val="28"/>
        </w:rPr>
        <w:t>організовує освітній процес та видачу документів про освіту;</w:t>
      </w:r>
    </w:p>
    <w:p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77381D">
        <w:rPr>
          <w:rFonts w:ascii="Times New Roman" w:hAnsi="Times New Roman"/>
          <w:sz w:val="28"/>
          <w:szCs w:val="28"/>
        </w:rPr>
        <w:t>затверджує освітню програму закладу;</w:t>
      </w:r>
    </w:p>
    <w:p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77381D">
        <w:rPr>
          <w:rFonts w:ascii="Times New Roman" w:hAnsi="Times New Roman"/>
          <w:sz w:val="28"/>
          <w:szCs w:val="28"/>
        </w:rPr>
        <w:t xml:space="preserve">створює умови для реалізації прав та обов’язків усіх учасників освітнього процесу, в тому числі реалізації академічних свобод педагогічних працівників, </w:t>
      </w:r>
      <w:r w:rsidR="00093A89" w:rsidRPr="0077381D">
        <w:rPr>
          <w:rFonts w:ascii="Times New Roman" w:hAnsi="Times New Roman"/>
          <w:sz w:val="28"/>
          <w:szCs w:val="28"/>
        </w:rPr>
        <w:lastRenderedPageBreak/>
        <w:t>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77381D">
        <w:rPr>
          <w:rFonts w:ascii="Times New Roman" w:hAnsi="Times New Roman"/>
          <w:sz w:val="28"/>
          <w:szCs w:val="28"/>
        </w:rPr>
        <w:t>затверджує положення про внутрішню систему забезпечення якості освіти в закладі, забезпечує її створення та функціонування;</w:t>
      </w:r>
    </w:p>
    <w:p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77381D">
        <w:rPr>
          <w:rFonts w:ascii="Times New Roman" w:hAnsi="Times New Roman"/>
          <w:sz w:val="28"/>
          <w:szCs w:val="28"/>
        </w:rPr>
        <w:t>забезпечує розроблення, затвердження, виконання та моніторинг виконання індивідуальної програми розвитку учня;</w:t>
      </w:r>
    </w:p>
    <w:p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77381D">
        <w:rPr>
          <w:rFonts w:ascii="Times New Roman" w:hAnsi="Times New Roman"/>
          <w:sz w:val="28"/>
          <w:szCs w:val="28"/>
        </w:rPr>
        <w:t>контролює виконання педагогічними працівниками та учнями освітньої програми, індивідуальної програми розвитку, індивідуального навчального плану;</w:t>
      </w:r>
    </w:p>
    <w:p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77381D">
        <w:rPr>
          <w:rFonts w:ascii="Times New Roman" w:hAnsi="Times New Roman"/>
          <w:sz w:val="28"/>
          <w:szCs w:val="28"/>
        </w:rPr>
        <w:t>забезпечує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77381D">
        <w:rPr>
          <w:rFonts w:ascii="Times New Roman" w:hAnsi="Times New Roman"/>
          <w:sz w:val="28"/>
          <w:szCs w:val="28"/>
        </w:rPr>
        <w:t>створює необхідні умови для здобуття освіти особами з особливими освітніми потребами;</w:t>
      </w:r>
    </w:p>
    <w:p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сприяє проходженню атестації та сертифікації педагогічними працівниками;</w:t>
      </w:r>
    </w:p>
    <w:p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створює умови для здійснення дієвого та відкритого громадського нагляду (контролю) за діяльністю закладу;</w:t>
      </w:r>
    </w:p>
    <w:p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сприяє та створює умови для діяльності органів громадського самоврядування в закладі;</w:t>
      </w:r>
    </w:p>
    <w:p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формує засади, створює умови, сприяє формуванню культури здорового способу життя учнів та працівників закладу;</w:t>
      </w:r>
    </w:p>
    <w:p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створює в закладі безпечне освітнє середовище, забезпечує дотримання вимог щодо охорони дитинства, охорони праці, вимог техніки безпеки;</w:t>
      </w:r>
    </w:p>
    <w:p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організовує харчування та сприяє медичному обслуговуванню учнів відповідно до законодавства;</w:t>
      </w:r>
    </w:p>
    <w:p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забезпечує відкритість і прозорість діяльності закладу,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організовує документообіг, бухгалтерський облік та звітність відповідно до законодавства;</w:t>
      </w:r>
    </w:p>
    <w:p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звітує щороку на загальних зборах (конференції) колективу про свою роботу та виконання стратегії розвитку закладу;</w:t>
      </w:r>
    </w:p>
    <w:p w:rsidR="00093A89" w:rsidRPr="00BC79CB" w:rsidRDefault="00BC79CB" w:rsidP="00BC79CB">
      <w:pPr>
        <w:spacing w:after="0" w:line="240" w:lineRule="auto"/>
        <w:ind w:firstLine="567"/>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видає у межах своєї компетенції накази та контролює їх виконання;</w:t>
      </w:r>
    </w:p>
    <w:p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BC79CB">
        <w:rPr>
          <w:rFonts w:ascii="Times New Roman" w:hAnsi="Times New Roman"/>
          <w:sz w:val="28"/>
          <w:szCs w:val="28"/>
        </w:rPr>
        <w:t>виконує інші обов’язки, покладені на нього законодавством, засновником (власником), статутом закладу, колективним договором, строковим трудовим договором.</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4822B4">
        <w:rPr>
          <w:rFonts w:ascii="Times New Roman" w:hAnsi="Times New Roman"/>
          <w:sz w:val="28"/>
          <w:szCs w:val="28"/>
          <w:lang w:val="uk-UA"/>
        </w:rPr>
        <w:t xml:space="preserve">7.8. </w:t>
      </w:r>
      <w:r w:rsidRPr="004822B4">
        <w:rPr>
          <w:rFonts w:ascii="Times New Roman" w:hAnsi="Times New Roman"/>
          <w:sz w:val="28"/>
          <w:szCs w:val="28"/>
          <w:shd w:val="clear" w:color="auto" w:fill="FFFFFF"/>
          <w:lang w:val="uk-UA"/>
        </w:rPr>
        <w:t xml:space="preserve">Основним постійно діючим колегіальним органом управління закладу є педагогічна рада, </w:t>
      </w:r>
      <w:r w:rsidRPr="004822B4">
        <w:rPr>
          <w:rFonts w:ascii="Times New Roman" w:hAnsi="Times New Roman"/>
          <w:sz w:val="28"/>
          <w:szCs w:val="28"/>
          <w:lang w:val="uk-UA"/>
        </w:rPr>
        <w:t xml:space="preserve">повноваження якої визначаються Законом «Про повну </w:t>
      </w:r>
      <w:r w:rsidRPr="004822B4">
        <w:rPr>
          <w:rFonts w:ascii="Times New Roman" w:hAnsi="Times New Roman"/>
          <w:sz w:val="28"/>
          <w:szCs w:val="28"/>
          <w:lang w:val="uk-UA"/>
        </w:rPr>
        <w:lastRenderedPageBreak/>
        <w:t>загальну середню освіту» та статутом закладу. Засідання педагогічної ради проводяться у міру потреби, але не менш як чотири рази на рік.</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7.9. Керівник (директор) закладу є головою педагогічної ради.</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 xml:space="preserve">7.10. Усі педагогічні працівники закладу беруть участь у засіданнях педагогічної ради. </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7.11.Педагогічна рада закладу:</w:t>
      </w:r>
    </w:p>
    <w:p w:rsidR="00093A89" w:rsidRPr="00BC79CB" w:rsidRDefault="00BC79CB" w:rsidP="00BC79CB">
      <w:pPr>
        <w:shd w:val="clear" w:color="auto" w:fill="FFFFFF"/>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093A89" w:rsidRPr="00BC79CB">
        <w:rPr>
          <w:rFonts w:ascii="Times New Roman" w:hAnsi="Times New Roman"/>
          <w:sz w:val="28"/>
          <w:szCs w:val="28"/>
          <w:lang w:eastAsia="uk-UA"/>
        </w:rPr>
        <w:t>схвалює стратегію розвитку закладу та річний план роботи;</w:t>
      </w:r>
    </w:p>
    <w:p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0" w:name="n679"/>
      <w:bookmarkEnd w:id="50"/>
      <w:r>
        <w:rPr>
          <w:rFonts w:ascii="Times New Roman" w:hAnsi="Times New Roman"/>
          <w:sz w:val="28"/>
          <w:szCs w:val="28"/>
          <w:lang w:val="uk-UA" w:eastAsia="uk-UA"/>
        </w:rPr>
        <w:t xml:space="preserve">- </w:t>
      </w:r>
      <w:r w:rsidR="00093A89" w:rsidRPr="00BC79CB">
        <w:rPr>
          <w:rFonts w:ascii="Times New Roman" w:hAnsi="Times New Roman"/>
          <w:sz w:val="28"/>
          <w:szCs w:val="28"/>
          <w:lang w:eastAsia="uk-UA"/>
        </w:rPr>
        <w:t>схвалює освітню програму, зміни до неї та оцінює результати її виконання;</w:t>
      </w:r>
    </w:p>
    <w:p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1" w:name="n680"/>
      <w:bookmarkEnd w:id="51"/>
      <w:r>
        <w:rPr>
          <w:rFonts w:ascii="Times New Roman" w:hAnsi="Times New Roman"/>
          <w:sz w:val="28"/>
          <w:szCs w:val="28"/>
          <w:lang w:val="uk-UA" w:eastAsia="uk-UA"/>
        </w:rPr>
        <w:t xml:space="preserve">- </w:t>
      </w:r>
      <w:r w:rsidR="00093A89" w:rsidRPr="00BC79CB">
        <w:rPr>
          <w:rFonts w:ascii="Times New Roman" w:hAnsi="Times New Roman"/>
          <w:sz w:val="28"/>
          <w:szCs w:val="28"/>
          <w:lang w:eastAsia="uk-UA"/>
        </w:rPr>
        <w:t>схвалює правила внутрішнього розпорядку, положення про внутрішню систему забезпечення якості освіти;</w:t>
      </w:r>
    </w:p>
    <w:p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2" w:name="n681"/>
      <w:bookmarkEnd w:id="52"/>
      <w:r>
        <w:rPr>
          <w:rFonts w:ascii="Times New Roman" w:hAnsi="Times New Roman"/>
          <w:sz w:val="28"/>
          <w:szCs w:val="28"/>
          <w:lang w:val="uk-UA" w:eastAsia="uk-UA"/>
        </w:rPr>
        <w:t xml:space="preserve">- </w:t>
      </w:r>
      <w:r w:rsidR="00093A89" w:rsidRPr="00BC79CB">
        <w:rPr>
          <w:rFonts w:ascii="Times New Roman" w:hAnsi="Times New Roman"/>
          <w:sz w:val="28"/>
          <w:szCs w:val="28"/>
          <w:lang w:eastAsia="uk-UA"/>
        </w:rPr>
        <w:t>приймає рішення щодо вдосконалення і методичного забезпечення освітнього процесу;</w:t>
      </w:r>
    </w:p>
    <w:p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3" w:name="n682"/>
      <w:bookmarkEnd w:id="53"/>
      <w:r>
        <w:rPr>
          <w:rFonts w:ascii="Times New Roman" w:hAnsi="Times New Roman"/>
          <w:sz w:val="28"/>
          <w:szCs w:val="28"/>
          <w:lang w:val="uk-UA" w:eastAsia="uk-UA"/>
        </w:rPr>
        <w:t xml:space="preserve">- </w:t>
      </w:r>
      <w:r w:rsidR="00093A89" w:rsidRPr="00BC79CB">
        <w:rPr>
          <w:rFonts w:ascii="Times New Roman" w:hAnsi="Times New Roman"/>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4" w:name="n683"/>
      <w:bookmarkEnd w:id="54"/>
      <w:r>
        <w:rPr>
          <w:rFonts w:ascii="Times New Roman" w:hAnsi="Times New Roman"/>
          <w:sz w:val="28"/>
          <w:szCs w:val="28"/>
          <w:lang w:val="uk-UA" w:eastAsia="uk-UA"/>
        </w:rPr>
        <w:t xml:space="preserve">- </w:t>
      </w:r>
      <w:r w:rsidR="00093A89" w:rsidRPr="00BC79CB">
        <w:rPr>
          <w:rFonts w:ascii="Times New Roman" w:hAnsi="Times New Roman"/>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5" w:name="n684"/>
      <w:bookmarkEnd w:id="55"/>
      <w:r>
        <w:rPr>
          <w:rFonts w:ascii="Times New Roman" w:hAnsi="Times New Roman"/>
          <w:sz w:val="28"/>
          <w:szCs w:val="28"/>
          <w:lang w:val="uk-UA" w:eastAsia="uk-UA"/>
        </w:rPr>
        <w:t xml:space="preserve">- </w:t>
      </w:r>
      <w:r w:rsidR="00093A89" w:rsidRPr="00BC79CB">
        <w:rPr>
          <w:rFonts w:ascii="Times New Roman" w:hAnsi="Times New Roman"/>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6" w:name="n685"/>
      <w:bookmarkEnd w:id="56"/>
      <w:r>
        <w:rPr>
          <w:rFonts w:ascii="Times New Roman" w:hAnsi="Times New Roman"/>
          <w:sz w:val="28"/>
          <w:szCs w:val="28"/>
          <w:lang w:val="uk-UA" w:eastAsia="uk-UA"/>
        </w:rPr>
        <w:t xml:space="preserve">- </w:t>
      </w:r>
      <w:r w:rsidR="00093A89" w:rsidRPr="00BC79CB">
        <w:rPr>
          <w:rFonts w:ascii="Times New Roman" w:hAnsi="Times New Roman"/>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7" w:name="n686"/>
      <w:bookmarkEnd w:id="57"/>
      <w:r>
        <w:rPr>
          <w:rFonts w:ascii="Times New Roman" w:hAnsi="Times New Roman"/>
          <w:sz w:val="28"/>
          <w:szCs w:val="28"/>
          <w:lang w:val="uk-UA" w:eastAsia="uk-UA"/>
        </w:rPr>
        <w:t xml:space="preserve">- </w:t>
      </w:r>
      <w:r w:rsidR="00093A89" w:rsidRPr="00BC79CB">
        <w:rPr>
          <w:rFonts w:ascii="Times New Roman" w:hAnsi="Times New Roman"/>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093A89" w:rsidRPr="00BC79CB" w:rsidRDefault="00E844B7" w:rsidP="00BC79CB">
      <w:pPr>
        <w:shd w:val="clear" w:color="auto" w:fill="FFFFFF"/>
        <w:spacing w:after="0" w:line="240" w:lineRule="auto"/>
        <w:ind w:firstLine="567"/>
        <w:jc w:val="both"/>
        <w:rPr>
          <w:rFonts w:ascii="Times New Roman" w:hAnsi="Times New Roman"/>
          <w:sz w:val="28"/>
          <w:szCs w:val="28"/>
          <w:lang w:eastAsia="uk-UA"/>
        </w:rPr>
      </w:pPr>
      <w:bookmarkStart w:id="58" w:name="n687"/>
      <w:bookmarkEnd w:id="58"/>
      <w:r>
        <w:rPr>
          <w:rFonts w:ascii="Times New Roman" w:hAnsi="Times New Roman"/>
          <w:sz w:val="28"/>
          <w:szCs w:val="28"/>
          <w:lang w:val="uk-UA" w:eastAsia="uk-UA"/>
        </w:rPr>
        <w:t xml:space="preserve">- </w:t>
      </w:r>
      <w:r w:rsidR="00093A89" w:rsidRPr="00BC79CB">
        <w:rPr>
          <w:rFonts w:ascii="Times New Roman" w:hAnsi="Times New Roman"/>
          <w:sz w:val="28"/>
          <w:szCs w:val="28"/>
          <w:lang w:eastAsia="uk-UA"/>
        </w:rPr>
        <w:t>розглядає інші питання, віднесені законом та/або статутом закладу освіти до її повноважень.</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4822B4">
        <w:rPr>
          <w:rFonts w:ascii="Times New Roman" w:hAnsi="Times New Roman"/>
          <w:sz w:val="28"/>
          <w:szCs w:val="28"/>
          <w:lang w:val="uk-UA"/>
        </w:rPr>
        <w:t xml:space="preserve">7.12. </w:t>
      </w:r>
      <w:r w:rsidRPr="004822B4">
        <w:rPr>
          <w:rFonts w:ascii="Times New Roman" w:hAnsi="Times New Roman"/>
          <w:sz w:val="28"/>
          <w:szCs w:val="28"/>
          <w:shd w:val="clear" w:color="auto" w:fill="FFFFFF"/>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4822B4">
        <w:rPr>
          <w:rFonts w:ascii="Times New Roman" w:hAnsi="Times New Roman"/>
          <w:sz w:val="28"/>
          <w:szCs w:val="28"/>
          <w:shd w:val="clear" w:color="auto" w:fill="FFFFFF"/>
          <w:lang w:val="uk-UA"/>
        </w:rPr>
        <w:t>7.13. Рішення педагогічної ради, прийняті в межах її повноважень, вводяться в дію наказами керівника (директора) закладу та є обов’язковими до виконання всіма учасниками освітнього процесу у закладі.</w:t>
      </w:r>
    </w:p>
    <w:p w:rsidR="00093A89" w:rsidRPr="004822B4" w:rsidRDefault="00093A89" w:rsidP="004822B4">
      <w:pPr>
        <w:spacing w:after="0" w:line="240" w:lineRule="auto"/>
        <w:ind w:firstLine="567"/>
        <w:jc w:val="both"/>
        <w:rPr>
          <w:rFonts w:ascii="Times New Roman" w:hAnsi="Times New Roman"/>
          <w:sz w:val="28"/>
          <w:szCs w:val="28"/>
          <w:lang w:val="uk-UA"/>
        </w:rPr>
      </w:pPr>
      <w:r w:rsidRPr="004822B4">
        <w:rPr>
          <w:rFonts w:ascii="Times New Roman" w:hAnsi="Times New Roman"/>
          <w:sz w:val="28"/>
          <w:szCs w:val="28"/>
          <w:lang w:val="uk-UA"/>
        </w:rPr>
        <w:t xml:space="preserve">7.14. Вищим колегіальним органом громадського самоврядування закладу є загальні збори колективу закладу, що скликаються не менше одного разу на </w:t>
      </w:r>
      <w:r w:rsidRPr="004822B4">
        <w:rPr>
          <w:rFonts w:ascii="Times New Roman" w:hAnsi="Times New Roman"/>
          <w:sz w:val="28"/>
          <w:szCs w:val="28"/>
          <w:lang w:val="uk-UA"/>
        </w:rPr>
        <w:lastRenderedPageBreak/>
        <w:t>рік та формуються з уповноважених представників усіх учасників освітнього процесу.</w:t>
      </w:r>
    </w:p>
    <w:p w:rsidR="00093A89" w:rsidRPr="004822B4" w:rsidRDefault="00093A89" w:rsidP="004822B4">
      <w:pPr>
        <w:shd w:val="clear" w:color="auto" w:fill="FFFFFF"/>
        <w:spacing w:after="0" w:line="240" w:lineRule="auto"/>
        <w:ind w:firstLine="567"/>
        <w:jc w:val="both"/>
        <w:rPr>
          <w:rFonts w:ascii="Times New Roman" w:hAnsi="Times New Roman"/>
          <w:sz w:val="28"/>
          <w:szCs w:val="28"/>
          <w:lang w:val="uk-UA"/>
        </w:rPr>
      </w:pPr>
      <w:bookmarkStart w:id="59" w:name="n376"/>
      <w:bookmarkStart w:id="60" w:name="n377"/>
      <w:bookmarkEnd w:id="59"/>
      <w:bookmarkEnd w:id="60"/>
      <w:r w:rsidRPr="004822B4">
        <w:rPr>
          <w:rFonts w:ascii="Times New Roman" w:hAnsi="Times New Roman"/>
          <w:sz w:val="28"/>
          <w:szCs w:val="28"/>
          <w:lang w:val="uk-UA"/>
        </w:rPr>
        <w:t>Делегати загальних зборів з правом вирішального голосу обираються від таких трьох категорій:</w:t>
      </w:r>
    </w:p>
    <w:p w:rsidR="00093A89" w:rsidRPr="00E844B7" w:rsidRDefault="00093A89" w:rsidP="00E844B7">
      <w:pPr>
        <w:pStyle w:val="a3"/>
        <w:numPr>
          <w:ilvl w:val="0"/>
          <w:numId w:val="16"/>
        </w:numPr>
        <w:shd w:val="clear" w:color="auto" w:fill="FFFFFF"/>
        <w:spacing w:after="0" w:line="240" w:lineRule="auto"/>
        <w:jc w:val="both"/>
        <w:rPr>
          <w:rFonts w:ascii="Times New Roman" w:hAnsi="Times New Roman"/>
          <w:sz w:val="28"/>
          <w:szCs w:val="28"/>
          <w:lang w:val="uk-UA"/>
        </w:rPr>
      </w:pPr>
      <w:r w:rsidRPr="00E844B7">
        <w:rPr>
          <w:rFonts w:ascii="Times New Roman" w:hAnsi="Times New Roman"/>
          <w:sz w:val="28"/>
          <w:szCs w:val="28"/>
        </w:rPr>
        <w:t xml:space="preserve">працівників закладу –  зборами </w:t>
      </w:r>
      <w:proofErr w:type="gramStart"/>
      <w:r w:rsidRPr="00E844B7">
        <w:rPr>
          <w:rFonts w:ascii="Times New Roman" w:hAnsi="Times New Roman"/>
          <w:sz w:val="28"/>
          <w:szCs w:val="28"/>
        </w:rPr>
        <w:t>трудового</w:t>
      </w:r>
      <w:proofErr w:type="gramEnd"/>
      <w:r w:rsidRPr="00E844B7">
        <w:rPr>
          <w:rFonts w:ascii="Times New Roman" w:hAnsi="Times New Roman"/>
          <w:sz w:val="28"/>
          <w:szCs w:val="28"/>
        </w:rPr>
        <w:t xml:space="preserve"> колективу;</w:t>
      </w:r>
    </w:p>
    <w:p w:rsidR="00093A89" w:rsidRPr="00E844B7" w:rsidRDefault="00093A89" w:rsidP="00E844B7">
      <w:pPr>
        <w:pStyle w:val="a3"/>
        <w:numPr>
          <w:ilvl w:val="0"/>
          <w:numId w:val="16"/>
        </w:numPr>
        <w:shd w:val="clear" w:color="auto" w:fill="FFFFFF"/>
        <w:spacing w:after="0" w:line="240" w:lineRule="auto"/>
        <w:jc w:val="both"/>
        <w:rPr>
          <w:rFonts w:ascii="Times New Roman" w:hAnsi="Times New Roman"/>
          <w:sz w:val="28"/>
          <w:szCs w:val="28"/>
        </w:rPr>
      </w:pPr>
      <w:r w:rsidRPr="00E844B7">
        <w:rPr>
          <w:rFonts w:ascii="Times New Roman" w:hAnsi="Times New Roman"/>
          <w:sz w:val="28"/>
          <w:szCs w:val="28"/>
        </w:rPr>
        <w:t>учні</w:t>
      </w:r>
      <w:proofErr w:type="gramStart"/>
      <w:r w:rsidRPr="00E844B7">
        <w:rPr>
          <w:rFonts w:ascii="Times New Roman" w:hAnsi="Times New Roman"/>
          <w:sz w:val="28"/>
          <w:szCs w:val="28"/>
        </w:rPr>
        <w:t>в</w:t>
      </w:r>
      <w:proofErr w:type="gramEnd"/>
      <w:r w:rsidRPr="00E844B7">
        <w:rPr>
          <w:rFonts w:ascii="Times New Roman" w:hAnsi="Times New Roman"/>
          <w:sz w:val="28"/>
          <w:szCs w:val="28"/>
        </w:rPr>
        <w:t xml:space="preserve"> закладу ІІ ступеня – класними зборами;</w:t>
      </w:r>
    </w:p>
    <w:p w:rsidR="00093A89" w:rsidRPr="00E844B7" w:rsidRDefault="00093A89" w:rsidP="00E844B7">
      <w:pPr>
        <w:pStyle w:val="a3"/>
        <w:numPr>
          <w:ilvl w:val="0"/>
          <w:numId w:val="16"/>
        </w:numPr>
        <w:shd w:val="clear" w:color="auto" w:fill="FFFFFF"/>
        <w:spacing w:after="0" w:line="240" w:lineRule="auto"/>
        <w:ind w:left="0" w:firstLine="567"/>
        <w:jc w:val="both"/>
        <w:rPr>
          <w:rFonts w:ascii="Times New Roman" w:hAnsi="Times New Roman"/>
          <w:sz w:val="28"/>
          <w:szCs w:val="28"/>
        </w:rPr>
      </w:pPr>
      <w:r w:rsidRPr="00E844B7">
        <w:rPr>
          <w:rFonts w:ascii="Times New Roman" w:hAnsi="Times New Roman"/>
          <w:sz w:val="28"/>
          <w:szCs w:val="28"/>
        </w:rPr>
        <w:t>батьків, представників громадськості – класними батьківськими зборами.</w:t>
      </w:r>
    </w:p>
    <w:p w:rsidR="00093A89" w:rsidRPr="004822B4" w:rsidRDefault="00093A89" w:rsidP="004822B4">
      <w:pPr>
        <w:spacing w:after="0" w:line="240" w:lineRule="auto"/>
        <w:ind w:firstLine="567"/>
        <w:jc w:val="both"/>
        <w:rPr>
          <w:rFonts w:ascii="Times New Roman" w:hAnsi="Times New Roman"/>
          <w:sz w:val="28"/>
          <w:szCs w:val="28"/>
          <w:shd w:val="clear" w:color="auto" w:fill="FFFFFF"/>
          <w:lang w:val="uk-UA"/>
        </w:rPr>
      </w:pPr>
      <w:r w:rsidRPr="004822B4">
        <w:rPr>
          <w:rFonts w:ascii="Times New Roman" w:hAnsi="Times New Roman"/>
          <w:sz w:val="28"/>
          <w:szCs w:val="28"/>
          <w:shd w:val="clear" w:color="auto" w:fill="FFFFFF"/>
          <w:lang w:val="uk-UA"/>
        </w:rPr>
        <w:t>Загальні збори правочинні, якщо в їхній роботі бере участь не менше половини делегатів кожної з двох категорій. Рішення приймається простою більшістю голосів присутніх делегатів.</w:t>
      </w:r>
    </w:p>
    <w:p w:rsidR="00093A89" w:rsidRPr="004822B4" w:rsidRDefault="00093A89" w:rsidP="004822B4">
      <w:pPr>
        <w:spacing w:after="0" w:line="240" w:lineRule="auto"/>
        <w:ind w:firstLine="567"/>
        <w:jc w:val="both"/>
        <w:rPr>
          <w:rFonts w:ascii="Times New Roman" w:hAnsi="Times New Roman"/>
          <w:sz w:val="28"/>
          <w:szCs w:val="28"/>
          <w:lang w:val="uk-UA"/>
        </w:rPr>
      </w:pPr>
      <w:r w:rsidRPr="004822B4">
        <w:rPr>
          <w:rFonts w:ascii="Times New Roman" w:hAnsi="Times New Roman"/>
          <w:sz w:val="28"/>
          <w:szCs w:val="28"/>
          <w:lang w:val="uk-UA"/>
        </w:rPr>
        <w:t xml:space="preserve">Загальні збори колективу закладу щороку заслуховують звіт керівника (директора) закладу, оцінюють його діяльність і за результатами оцінки можуть ініціювати проведення позапланового інституційного аудиту закладу. </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7.15. У закладі можуть діяти:</w:t>
      </w:r>
    </w:p>
    <w:p w:rsidR="00093A89" w:rsidRPr="00E844B7" w:rsidRDefault="00E844B7"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r w:rsidR="00093A89" w:rsidRPr="00E844B7">
        <w:rPr>
          <w:rFonts w:ascii="Times New Roman" w:hAnsi="Times New Roman"/>
          <w:sz w:val="28"/>
          <w:szCs w:val="28"/>
        </w:rPr>
        <w:t>органи самоврядування працівників закладу;</w:t>
      </w:r>
    </w:p>
    <w:p w:rsidR="00093A89" w:rsidRPr="00E844B7" w:rsidRDefault="00E844B7"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E844B7">
        <w:rPr>
          <w:rFonts w:ascii="Times New Roman" w:hAnsi="Times New Roman"/>
          <w:sz w:val="28"/>
          <w:szCs w:val="28"/>
        </w:rPr>
        <w:t>органи самоврядування здобувачів освіти;</w:t>
      </w:r>
    </w:p>
    <w:p w:rsidR="00093A89" w:rsidRPr="00E844B7" w:rsidRDefault="00E844B7"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E844B7">
        <w:rPr>
          <w:rFonts w:ascii="Times New Roman" w:hAnsi="Times New Roman"/>
          <w:sz w:val="28"/>
          <w:szCs w:val="28"/>
        </w:rPr>
        <w:t>органи батьківського самоврядування;</w:t>
      </w:r>
    </w:p>
    <w:p w:rsidR="00093A89" w:rsidRPr="00E844B7" w:rsidRDefault="00E844B7"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093A89" w:rsidRPr="00E844B7">
        <w:rPr>
          <w:rFonts w:ascii="Times New Roman" w:hAnsi="Times New Roman"/>
          <w:sz w:val="28"/>
          <w:szCs w:val="28"/>
        </w:rPr>
        <w:t>інші органи громадського самоврядування учасників освітнього процесу.</w:t>
      </w:r>
    </w:p>
    <w:p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 xml:space="preserve">7.16. У закладі може бути утворено піклувальну раду відповідно до Закону України «Про повну загальну середню освіту». </w:t>
      </w:r>
    </w:p>
    <w:p w:rsidR="00093A89" w:rsidRPr="004822B4" w:rsidRDefault="00093A89" w:rsidP="004822B4">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093A89" w:rsidRPr="00E844B7" w:rsidRDefault="00093A89" w:rsidP="00E844B7">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roofErr w:type="gramStart"/>
      <w:r w:rsidRPr="00E844B7">
        <w:rPr>
          <w:rFonts w:ascii="Times New Roman" w:hAnsi="Times New Roman"/>
          <w:b/>
          <w:sz w:val="28"/>
          <w:szCs w:val="28"/>
          <w:lang w:val="en-US"/>
        </w:rPr>
        <w:t>VII</w:t>
      </w:r>
      <w:r w:rsidRPr="00E844B7">
        <w:rPr>
          <w:rFonts w:ascii="Times New Roman" w:hAnsi="Times New Roman"/>
          <w:b/>
          <w:sz w:val="28"/>
          <w:szCs w:val="28"/>
          <w:lang w:val="uk-UA"/>
        </w:rPr>
        <w:t>I .</w:t>
      </w:r>
      <w:proofErr w:type="gramEnd"/>
      <w:r w:rsidRPr="00E844B7">
        <w:rPr>
          <w:rFonts w:ascii="Times New Roman" w:hAnsi="Times New Roman"/>
          <w:b/>
          <w:sz w:val="28"/>
          <w:szCs w:val="28"/>
          <w:lang w:val="uk-UA"/>
        </w:rPr>
        <w:t xml:space="preserve">  МАТЕРІАЛЬНО-ТЕХНІЧНА БАЗА ЗАКЛАДУ</w:t>
      </w:r>
    </w:p>
    <w:p w:rsidR="00093A89" w:rsidRPr="00E844B7" w:rsidRDefault="00093A89" w:rsidP="00E844B7">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093A89" w:rsidRDefault="00093A89"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E844B7">
        <w:rPr>
          <w:rFonts w:ascii="Times New Roman" w:hAnsi="Times New Roman"/>
          <w:sz w:val="28"/>
          <w:szCs w:val="28"/>
          <w:lang w:val="uk-UA"/>
        </w:rPr>
        <w:t xml:space="preserve">8.1. Матеріально-технічна база закладу включає будівлі, споруди, землю, інженерні комунікації, обладнання, інші матеріальні цінності, вартість яких відображено у балансі. </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8.2. Заклад безоплатно володіє і користується майном, яке передано рішенням сесії Стрижавської селищної ради йому на праві узуфрукту комунального майна.</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Закладу належить право отримання плодів, продукції і доходів від користування майном, яке передано закладу на праві узуфрукту комунального майна.</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Покращувати майно, щодо якого встановлений узуфрукт комунального майна, без права на вилучення таких покращень заклад може за рішенням сесії Стрижавської селищної ради. </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Майно, щодо якого встановлено узуфрукт комунального майна, закладом використовується згідно з цільовим призначенням,  утримується в належному стані, за власний рахунок проводить його поточний ремонт, за попередньою письмово згодою уповноваженого органу  - капітальний ремонт.</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Заклад несе витрати, пов’язані з утриманням, користуванням та обслуговуванням майна, щодо якого встановлено узуфрукт комунального майна.</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8.3. Заклад не може відчужувати майно, передане йому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w:t>
      </w:r>
      <w:r>
        <w:rPr>
          <w:rFonts w:ascii="Times New Roman" w:hAnsi="Times New Roman"/>
          <w:sz w:val="28"/>
          <w:szCs w:val="28"/>
          <w:lang w:val="uk-UA"/>
        </w:rPr>
        <w:lastRenderedPageBreak/>
        <w:t>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чинним законодавством України.</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8.4. Узуфрукт комунального майна припиняється у разі:</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припинення закладу в результаті його ліквідації;</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загибелі або припинення існування майна, щодо якого встановлений узуфрукт комунального майна;</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закінчення строку, на який було встановлено узуфрукт комунального майна;</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прийняття рішення сесії Стрижавської селищної ради рішення про припинення узуфрукту комунального майна, встановленого безстроково;</w:t>
      </w:r>
    </w:p>
    <w:p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поєднання в одній особі особи узуфруктарія і власника комунального майна;</w:t>
      </w:r>
    </w:p>
    <w:p w:rsidR="00E844B7" w:rsidRPr="00E844B7" w:rsidRDefault="000A3F20"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припинення узуфрукта комунального майна за рішенням суду.</w:t>
      </w:r>
    </w:p>
    <w:p w:rsidR="00093A89" w:rsidRPr="00E844B7" w:rsidRDefault="000A3F20"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8.5</w:t>
      </w:r>
      <w:r w:rsidR="00093A89" w:rsidRPr="00E844B7">
        <w:rPr>
          <w:rFonts w:ascii="Times New Roman" w:hAnsi="Times New Roman"/>
          <w:sz w:val="28"/>
          <w:szCs w:val="28"/>
          <w:lang w:val="uk-UA"/>
        </w:rPr>
        <w:t>.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093A89" w:rsidRPr="00E844B7" w:rsidRDefault="000A3F20" w:rsidP="00E844B7">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Pr>
          <w:rFonts w:ascii="Times New Roman" w:hAnsi="Times New Roman"/>
          <w:sz w:val="28"/>
          <w:szCs w:val="28"/>
          <w:lang w:val="uk-UA"/>
        </w:rPr>
        <w:t xml:space="preserve">    8.6</w:t>
      </w:r>
      <w:r w:rsidR="00093A89" w:rsidRPr="00E844B7">
        <w:rPr>
          <w:rFonts w:ascii="Times New Roman" w:hAnsi="Times New Roman"/>
          <w:sz w:val="28"/>
          <w:szCs w:val="28"/>
          <w:lang w:val="uk-UA"/>
        </w:rPr>
        <w:t>. Вилучення основних фондів, оборотних коштів та іншого майна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093A89" w:rsidRPr="00E844B7" w:rsidRDefault="00093A89" w:rsidP="00E844B7">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rsidR="00093A89" w:rsidRPr="000A3F20" w:rsidRDefault="00093A89" w:rsidP="000A3F20">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proofErr w:type="gramStart"/>
      <w:r w:rsidRPr="000A3F20">
        <w:rPr>
          <w:rFonts w:ascii="Times New Roman" w:hAnsi="Times New Roman"/>
          <w:b/>
          <w:sz w:val="28"/>
          <w:szCs w:val="28"/>
          <w:lang w:val="en-US"/>
        </w:rPr>
        <w:t>I</w:t>
      </w:r>
      <w:r w:rsidRPr="000A3F20">
        <w:rPr>
          <w:rFonts w:ascii="Times New Roman" w:hAnsi="Times New Roman"/>
          <w:b/>
          <w:sz w:val="28"/>
          <w:szCs w:val="28"/>
          <w:lang w:val="uk-UA"/>
        </w:rPr>
        <w:t>Х.</w:t>
      </w:r>
      <w:proofErr w:type="gramEnd"/>
      <w:r w:rsidRPr="000A3F20">
        <w:rPr>
          <w:rFonts w:ascii="Times New Roman" w:hAnsi="Times New Roman"/>
          <w:b/>
          <w:sz w:val="28"/>
          <w:szCs w:val="28"/>
          <w:lang w:val="uk-UA"/>
        </w:rPr>
        <w:t xml:space="preserve"> ФІНАНСОВО-ГОСПОДАРСЬКА ДІЯЛЬНІСТЬ</w:t>
      </w:r>
    </w:p>
    <w:p w:rsidR="00093A89" w:rsidRPr="000A3F20" w:rsidRDefault="00093A89" w:rsidP="000A3F20">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 xml:space="preserve">9.1.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w:t>
      </w: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9.2. Фінансування закладу здійснюється головним розпорядником кош</w:t>
      </w:r>
      <w:r w:rsidR="000A3F20">
        <w:rPr>
          <w:rFonts w:ascii="Times New Roman" w:hAnsi="Times New Roman"/>
          <w:sz w:val="28"/>
          <w:szCs w:val="28"/>
          <w:lang w:val="uk-UA"/>
        </w:rPr>
        <w:t>тів – в</w:t>
      </w:r>
      <w:r w:rsidRPr="000A3F20">
        <w:rPr>
          <w:rFonts w:ascii="Times New Roman" w:hAnsi="Times New Roman"/>
          <w:sz w:val="28"/>
          <w:szCs w:val="28"/>
          <w:lang w:val="uk-UA"/>
        </w:rPr>
        <w:t>ідділом освіти, сім’ї, молоді, спорту, культури та туризму Стрижавської селищної ради Вінницького району Вінницької області відповідно до чинного законодавства та на основі кошторису.</w:t>
      </w:r>
    </w:p>
    <w:p w:rsidR="00093A89" w:rsidRPr="000A3F20" w:rsidRDefault="00093A89" w:rsidP="000A3F20">
      <w:pPr>
        <w:overflowPunct w:val="0"/>
        <w:autoSpaceDE w:val="0"/>
        <w:autoSpaceDN w:val="0"/>
        <w:adjustRightInd w:val="0"/>
        <w:spacing w:after="0" w:line="240" w:lineRule="auto"/>
        <w:ind w:left="567" w:firstLine="1"/>
        <w:jc w:val="both"/>
        <w:textAlignment w:val="baseline"/>
        <w:rPr>
          <w:rFonts w:ascii="Times New Roman" w:hAnsi="Times New Roman"/>
          <w:sz w:val="28"/>
          <w:szCs w:val="28"/>
          <w:lang w:val="uk-UA"/>
        </w:rPr>
      </w:pPr>
      <w:r w:rsidRPr="000A3F20">
        <w:rPr>
          <w:rFonts w:ascii="Times New Roman" w:hAnsi="Times New Roman"/>
          <w:sz w:val="28"/>
          <w:szCs w:val="28"/>
          <w:lang w:val="uk-UA"/>
        </w:rPr>
        <w:t>Джерелами фінансування кошторису закладу є:</w:t>
      </w:r>
    </w:p>
    <w:p w:rsidR="00093A89" w:rsidRPr="000A3F20" w:rsidRDefault="00093A89" w:rsidP="000A3F20">
      <w:pPr>
        <w:pStyle w:val="a3"/>
        <w:numPr>
          <w:ilvl w:val="0"/>
          <w:numId w:val="16"/>
        </w:numPr>
        <w:overflowPunct w:val="0"/>
        <w:autoSpaceDE w:val="0"/>
        <w:autoSpaceDN w:val="0"/>
        <w:adjustRightInd w:val="0"/>
        <w:spacing w:after="0" w:line="240" w:lineRule="auto"/>
        <w:jc w:val="both"/>
        <w:textAlignment w:val="baseline"/>
        <w:rPr>
          <w:rFonts w:ascii="Times New Roman" w:hAnsi="Times New Roman"/>
          <w:sz w:val="28"/>
          <w:szCs w:val="28"/>
          <w:lang w:val="uk-UA"/>
        </w:rPr>
      </w:pPr>
      <w:r w:rsidRPr="000A3F20">
        <w:rPr>
          <w:rFonts w:ascii="Times New Roman" w:hAnsi="Times New Roman"/>
          <w:sz w:val="28"/>
          <w:szCs w:val="28"/>
          <w:lang w:val="uk-UA"/>
        </w:rPr>
        <w:t xml:space="preserve">кошти бюджету </w:t>
      </w:r>
      <w:r w:rsidR="000A3F20" w:rsidRPr="000A3F20">
        <w:rPr>
          <w:rFonts w:ascii="Times New Roman" w:hAnsi="Times New Roman"/>
          <w:sz w:val="28"/>
          <w:szCs w:val="28"/>
          <w:lang w:val="uk-UA"/>
        </w:rPr>
        <w:t>Стрижавської селищної територіальної громади</w:t>
      </w:r>
      <w:r w:rsidRPr="000A3F20">
        <w:rPr>
          <w:rFonts w:ascii="Times New Roman" w:hAnsi="Times New Roman"/>
          <w:sz w:val="28"/>
          <w:szCs w:val="28"/>
          <w:lang w:val="uk-UA"/>
        </w:rPr>
        <w:t>;</w:t>
      </w:r>
    </w:p>
    <w:p w:rsidR="000A3F20" w:rsidRDefault="00093A89" w:rsidP="000A3F20">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кошти, отримані від надання додаткових освітніх  послуг, передбачених чинним законодавством;</w:t>
      </w:r>
    </w:p>
    <w:p w:rsidR="00093A89" w:rsidRPr="000A3F20" w:rsidRDefault="00093A89" w:rsidP="000A3F20">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кошти від реалізації списаного майна, від оренди приміщень, споруд, обладнання;</w:t>
      </w:r>
    </w:p>
    <w:p w:rsidR="00093A89" w:rsidRP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lastRenderedPageBreak/>
        <w:t xml:space="preserve">- </w:t>
      </w:r>
      <w:r w:rsidR="00093A89" w:rsidRPr="000A3F20">
        <w:rPr>
          <w:rFonts w:ascii="Times New Roman" w:hAnsi="Times New Roman"/>
          <w:sz w:val="28"/>
          <w:szCs w:val="28"/>
          <w:lang w:val="uk-UA"/>
        </w:rPr>
        <w:t>добровільні грошові внески і спонсорські пожертвування підприємств, установ, організацій та окремих громадян, іноземних, юридичних і фізичних осіб.</w:t>
      </w:r>
    </w:p>
    <w:p w:rsidR="00093A89" w:rsidRPr="000A3F20" w:rsidRDefault="00093A89" w:rsidP="000A3F20">
      <w:pPr>
        <w:tabs>
          <w:tab w:val="left" w:pos="993"/>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9.3. Бюджетне фінансування та власні надходження закладу зараховуються на рахунки, відкриті в органах Державної казначейської служби України і використовуються згідно з кошторисом.</w:t>
      </w: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9.4. Порядок ведення діловодства і бухгалтерського обліку у закладі визначається чинним</w:t>
      </w:r>
      <w:r w:rsidRPr="000A3F20">
        <w:rPr>
          <w:rFonts w:ascii="Times New Roman" w:hAnsi="Times New Roman"/>
          <w:spacing w:val="-4"/>
          <w:sz w:val="28"/>
          <w:szCs w:val="28"/>
          <w:lang w:val="uk-UA"/>
        </w:rPr>
        <w:t xml:space="preserve"> законодавством, нормативно-</w:t>
      </w:r>
      <w:r w:rsidRPr="000A3F20">
        <w:rPr>
          <w:rFonts w:ascii="Times New Roman" w:hAnsi="Times New Roman"/>
          <w:spacing w:val="-2"/>
          <w:sz w:val="28"/>
          <w:szCs w:val="28"/>
          <w:lang w:val="uk-UA"/>
        </w:rPr>
        <w:t xml:space="preserve">правовими актами Міністерства фінансів України, галузевого Міністерства та Стрижавської селищної ради. </w:t>
      </w:r>
      <w:r w:rsidRPr="000A3F20">
        <w:rPr>
          <w:rFonts w:ascii="Times New Roman" w:hAnsi="Times New Roman"/>
          <w:sz w:val="28"/>
          <w:szCs w:val="28"/>
          <w:lang w:val="uk-UA"/>
        </w:rPr>
        <w:t>За рішенням Стрижавської селищної ради бухгалтерський облік мо</w:t>
      </w:r>
      <w:r w:rsidR="000A3F20">
        <w:rPr>
          <w:rFonts w:ascii="Times New Roman" w:hAnsi="Times New Roman"/>
          <w:sz w:val="28"/>
          <w:szCs w:val="28"/>
          <w:lang w:val="uk-UA"/>
        </w:rPr>
        <w:t>же здійснюватися самостійно</w:t>
      </w:r>
      <w:r w:rsidRPr="000A3F20">
        <w:rPr>
          <w:rFonts w:ascii="Times New Roman" w:hAnsi="Times New Roman"/>
          <w:sz w:val="28"/>
          <w:szCs w:val="28"/>
          <w:lang w:val="uk-UA"/>
        </w:rPr>
        <w:t>.</w:t>
      </w:r>
    </w:p>
    <w:p w:rsidR="00093A89" w:rsidRPr="000A3F20" w:rsidRDefault="00093A89" w:rsidP="000A3F20">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sidRPr="000A3F20">
        <w:rPr>
          <w:rFonts w:ascii="Times New Roman" w:hAnsi="Times New Roman"/>
          <w:sz w:val="28"/>
          <w:szCs w:val="28"/>
          <w:lang w:val="uk-UA"/>
        </w:rPr>
        <w:t xml:space="preserve">  </w:t>
      </w:r>
      <w:r w:rsidRPr="000A3F20">
        <w:rPr>
          <w:rFonts w:ascii="Times New Roman" w:hAnsi="Times New Roman"/>
          <w:sz w:val="28"/>
          <w:szCs w:val="28"/>
          <w:lang w:val="uk-UA"/>
        </w:rPr>
        <w:tab/>
        <w:t xml:space="preserve">9.5. Заклад складає та подає фінансову, бюджетну та статистичну звітність відповідно до чинного законодавства. </w:t>
      </w:r>
    </w:p>
    <w:p w:rsidR="00093A89" w:rsidRPr="000A3F20" w:rsidRDefault="00093A89" w:rsidP="000A3F20">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093A89" w:rsidRPr="000A3F20" w:rsidRDefault="00093A89" w:rsidP="000A3F20">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0A3F20">
        <w:rPr>
          <w:rFonts w:ascii="Times New Roman" w:hAnsi="Times New Roman"/>
          <w:b/>
          <w:sz w:val="28"/>
          <w:szCs w:val="28"/>
          <w:lang w:val="uk-UA"/>
        </w:rPr>
        <w:t>Х.   МІЖНАРОДНЕ СПІВРОБІТНИЦТВО</w:t>
      </w:r>
    </w:p>
    <w:p w:rsidR="00093A89" w:rsidRPr="000A3F20" w:rsidRDefault="00093A89" w:rsidP="000A3F20">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10.1.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10.2. Участь закладу в міжнародних програмах, проєктах, учнівському та педагогічному обміні здійснюється відповідно до законодавства.</w:t>
      </w:r>
    </w:p>
    <w:p w:rsidR="00093A89" w:rsidRPr="000A3F20" w:rsidRDefault="00093A89" w:rsidP="000A3F20">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rsidR="00093A89" w:rsidRPr="000A3F20" w:rsidRDefault="00093A89" w:rsidP="000A3F20">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rsidR="00093A89" w:rsidRPr="000A3F20" w:rsidRDefault="00093A89" w:rsidP="000A3F20">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0A3F20">
        <w:rPr>
          <w:rFonts w:ascii="Times New Roman" w:hAnsi="Times New Roman"/>
          <w:b/>
          <w:sz w:val="28"/>
          <w:szCs w:val="28"/>
          <w:lang w:val="uk-UA"/>
        </w:rPr>
        <w:t>XІ.   КОНТРОЛЬ ЗА ДІЯЛЬНІСТЮ ЗАКЛАДУ</w:t>
      </w:r>
    </w:p>
    <w:p w:rsidR="00093A89" w:rsidRPr="000A3F20" w:rsidRDefault="00093A89" w:rsidP="000A3F20">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11.1.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11.2. Державний нагляд (контроль) у сфері освіти здійснюється Державною службою якості освіти та її територіальними органами.</w:t>
      </w: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11.3. Державна служба якості освіти та її територіальні органи проводять інституційний аудит закладу відповідно до Закону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093A89" w:rsidRPr="000A3F20" w:rsidRDefault="00093A89" w:rsidP="000A3F20">
      <w:pPr>
        <w:pStyle w:val="rvps2"/>
        <w:shd w:val="clear" w:color="auto" w:fill="FFFFFF"/>
        <w:spacing w:before="0" w:beforeAutospacing="0" w:after="0" w:afterAutospacing="0"/>
        <w:ind w:firstLine="567"/>
        <w:jc w:val="both"/>
        <w:textAlignment w:val="baseline"/>
        <w:rPr>
          <w:sz w:val="28"/>
          <w:szCs w:val="28"/>
        </w:rPr>
      </w:pPr>
      <w:r w:rsidRPr="000A3F20">
        <w:rPr>
          <w:sz w:val="28"/>
          <w:szCs w:val="28"/>
        </w:rPr>
        <w:t>11.4. Інституційний аудит закладу проводиться один раз на 10 років. Інституційний аудит включає планову перевірку дотримання ліцензійних умов.</w:t>
      </w: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shd w:val="clear" w:color="auto" w:fill="FFFFFF"/>
          <w:lang w:val="uk-UA"/>
        </w:rPr>
        <w:t>11.5. Ліцензування, контроль за дотриманням ліцензійних умов, видача та анулювання ліцензії закладу на освітню діяльність здійснюються у порядку, визначеному законодавством.</w:t>
      </w: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11.6. Державний нагляд за діяльністю закладу здійснюють Департамент  гуманітарної політики Вінницької обласної державної адміністрації, ор</w:t>
      </w:r>
      <w:r w:rsidR="000A3F20">
        <w:rPr>
          <w:rFonts w:ascii="Times New Roman" w:hAnsi="Times New Roman"/>
          <w:sz w:val="28"/>
          <w:szCs w:val="28"/>
          <w:lang w:val="uk-UA"/>
        </w:rPr>
        <w:t>гани місцевого самоврядування, в</w:t>
      </w:r>
      <w:r w:rsidRPr="000A3F20">
        <w:rPr>
          <w:rFonts w:ascii="Times New Roman" w:hAnsi="Times New Roman"/>
          <w:sz w:val="28"/>
          <w:szCs w:val="28"/>
          <w:lang w:val="uk-UA"/>
        </w:rPr>
        <w:t xml:space="preserve">ідділ освіти, сім’ї, молоді, спорту, культури та </w:t>
      </w:r>
      <w:r w:rsidRPr="000A3F20">
        <w:rPr>
          <w:rFonts w:ascii="Times New Roman" w:hAnsi="Times New Roman"/>
          <w:sz w:val="28"/>
          <w:szCs w:val="28"/>
          <w:lang w:val="uk-UA"/>
        </w:rPr>
        <w:lastRenderedPageBreak/>
        <w:t>туризму Стрижавської селищної ради Вінницького району Вінницької області в межах наданих їм повноважень.</w:t>
      </w:r>
    </w:p>
    <w:p w:rsidR="00093A89" w:rsidRDefault="00093A89" w:rsidP="00093A89">
      <w:pPr>
        <w:overflowPunct w:val="0"/>
        <w:autoSpaceDE w:val="0"/>
        <w:autoSpaceDN w:val="0"/>
        <w:adjustRightInd w:val="0"/>
        <w:jc w:val="center"/>
        <w:textAlignment w:val="baseline"/>
        <w:rPr>
          <w:b/>
          <w:szCs w:val="28"/>
          <w:lang w:val="uk-UA"/>
        </w:rPr>
      </w:pPr>
    </w:p>
    <w:p w:rsidR="00093A89" w:rsidRPr="000A3F20" w:rsidRDefault="00093A89" w:rsidP="000A3F20">
      <w:pPr>
        <w:overflowPunct w:val="0"/>
        <w:autoSpaceDE w:val="0"/>
        <w:autoSpaceDN w:val="0"/>
        <w:adjustRightInd w:val="0"/>
        <w:spacing w:after="0" w:line="240" w:lineRule="auto"/>
        <w:jc w:val="center"/>
        <w:textAlignment w:val="baseline"/>
        <w:rPr>
          <w:rFonts w:ascii="Times New Roman" w:hAnsi="Times New Roman"/>
          <w:b/>
          <w:bCs/>
          <w:spacing w:val="4"/>
          <w:sz w:val="28"/>
          <w:szCs w:val="28"/>
          <w:lang w:val="uk-UA" w:eastAsia="uk-UA"/>
        </w:rPr>
      </w:pPr>
      <w:r w:rsidRPr="000A3F20">
        <w:rPr>
          <w:rFonts w:ascii="Times New Roman" w:hAnsi="Times New Roman"/>
          <w:b/>
          <w:sz w:val="28"/>
          <w:szCs w:val="28"/>
          <w:lang w:val="uk-UA"/>
        </w:rPr>
        <w:t xml:space="preserve">XІІ.   </w:t>
      </w:r>
      <w:r w:rsidRPr="000A3F20">
        <w:rPr>
          <w:rFonts w:ascii="Times New Roman" w:hAnsi="Times New Roman"/>
          <w:b/>
          <w:bCs/>
          <w:spacing w:val="4"/>
          <w:sz w:val="28"/>
          <w:szCs w:val="28"/>
          <w:lang w:val="uk-UA" w:eastAsia="uk-UA"/>
        </w:rPr>
        <w:t>ПОРЯДОК ВНЕСЕННЯ ЗМІН ДО СТАТУТУ</w:t>
      </w:r>
    </w:p>
    <w:p w:rsidR="00093A89" w:rsidRPr="000A3F20" w:rsidRDefault="00093A89" w:rsidP="000A3F20">
      <w:pPr>
        <w:autoSpaceDE w:val="0"/>
        <w:autoSpaceDN w:val="0"/>
        <w:spacing w:after="0" w:line="240" w:lineRule="auto"/>
        <w:ind w:firstLine="709"/>
        <w:jc w:val="both"/>
        <w:rPr>
          <w:rFonts w:ascii="Times New Roman" w:hAnsi="Times New Roman"/>
          <w:sz w:val="28"/>
          <w:szCs w:val="28"/>
          <w:lang w:val="uk-UA"/>
        </w:rPr>
      </w:pPr>
      <w:r w:rsidRPr="000A3F20">
        <w:rPr>
          <w:rFonts w:ascii="Times New Roman" w:hAnsi="Times New Roman"/>
          <w:sz w:val="28"/>
          <w:szCs w:val="28"/>
          <w:lang w:val="uk-UA"/>
        </w:rPr>
        <w:t>12.1. Зміни до Статуту затверджуються засновником (власником) закладу шляхом викладення Статуту в новій редакції.</w:t>
      </w:r>
    </w:p>
    <w:p w:rsidR="00093A89" w:rsidRPr="000A3F20" w:rsidRDefault="00093A89" w:rsidP="000A3F20">
      <w:pPr>
        <w:autoSpaceDE w:val="0"/>
        <w:autoSpaceDN w:val="0"/>
        <w:spacing w:after="0" w:line="240" w:lineRule="auto"/>
        <w:ind w:firstLine="709"/>
        <w:jc w:val="both"/>
        <w:rPr>
          <w:rFonts w:ascii="Times New Roman" w:hAnsi="Times New Roman"/>
          <w:sz w:val="28"/>
          <w:szCs w:val="28"/>
          <w:lang w:val="uk-UA"/>
        </w:rPr>
      </w:pPr>
      <w:r w:rsidRPr="000A3F20">
        <w:rPr>
          <w:rFonts w:ascii="Times New Roman" w:hAnsi="Times New Roman"/>
          <w:sz w:val="28"/>
          <w:szCs w:val="28"/>
          <w:lang w:val="uk-UA"/>
        </w:rPr>
        <w:t>12.2. Зміни до Статуту здійснюються при змінах чинного законодавства та в інших випадках за рішенням засновника (власника).</w:t>
      </w:r>
    </w:p>
    <w:p w:rsidR="00093A89" w:rsidRPr="000A3F20" w:rsidRDefault="00093A89" w:rsidP="000A3F20">
      <w:pPr>
        <w:autoSpaceDE w:val="0"/>
        <w:autoSpaceDN w:val="0"/>
        <w:spacing w:after="0" w:line="240" w:lineRule="auto"/>
        <w:ind w:firstLine="709"/>
        <w:jc w:val="both"/>
        <w:rPr>
          <w:rFonts w:ascii="Times New Roman" w:hAnsi="Times New Roman"/>
          <w:sz w:val="28"/>
          <w:szCs w:val="28"/>
          <w:lang w:val="uk-UA"/>
        </w:rPr>
      </w:pPr>
      <w:r w:rsidRPr="000A3F20">
        <w:rPr>
          <w:rFonts w:ascii="Times New Roman" w:hAnsi="Times New Roman"/>
          <w:sz w:val="28"/>
          <w:szCs w:val="28"/>
          <w:lang w:val="uk-UA"/>
        </w:rPr>
        <w:t>12.3. Зміни до Статуту набувають юридичної сили з моменту їх державної реєстрації згідно з чинним законодавством.</w:t>
      </w:r>
    </w:p>
    <w:p w:rsidR="00093A89" w:rsidRDefault="00093A89" w:rsidP="00093A89">
      <w:pPr>
        <w:overflowPunct w:val="0"/>
        <w:autoSpaceDE w:val="0"/>
        <w:autoSpaceDN w:val="0"/>
        <w:adjustRightInd w:val="0"/>
        <w:jc w:val="center"/>
        <w:textAlignment w:val="baseline"/>
        <w:rPr>
          <w:b/>
          <w:bCs/>
          <w:szCs w:val="28"/>
          <w:lang w:val="uk-UA"/>
        </w:rPr>
      </w:pPr>
    </w:p>
    <w:p w:rsidR="00093A89" w:rsidRPr="000A3F20" w:rsidRDefault="00093A89" w:rsidP="000A3F20">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r w:rsidRPr="000A3F20">
        <w:rPr>
          <w:rFonts w:ascii="Times New Roman" w:hAnsi="Times New Roman"/>
          <w:b/>
          <w:bCs/>
          <w:sz w:val="28"/>
          <w:szCs w:val="28"/>
          <w:lang w:val="uk-UA"/>
        </w:rPr>
        <w:t>ХШ.   РЕОРГАНІЗАЦІЯ АБО ЛІКВІДАЦІЯ ЗАКЛАДУ</w:t>
      </w: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0A3F20">
        <w:rPr>
          <w:rFonts w:ascii="Times New Roman" w:hAnsi="Times New Roman"/>
          <w:sz w:val="28"/>
          <w:szCs w:val="28"/>
          <w:lang w:val="uk-UA"/>
        </w:rPr>
        <w:t>13.1. Припинення діяльності закладу здійснюється шляхом реорганізації (злиття, поділу, приєднання, перетворення) або ліквідації відповідно до чинного законодавства.</w:t>
      </w: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0A3F20">
        <w:rPr>
          <w:rFonts w:ascii="Times New Roman" w:hAnsi="Times New Roman"/>
          <w:spacing w:val="4"/>
          <w:sz w:val="28"/>
          <w:szCs w:val="28"/>
          <w:lang w:val="uk-UA" w:eastAsia="uk-UA"/>
        </w:rPr>
        <w:t>13.2. Ліквідація або реорганізація закладу здійснюється за рішенням його засновника (власника) або за рішенням суду.</w:t>
      </w:r>
    </w:p>
    <w:p w:rsidR="00093A89" w:rsidRPr="000A3F20" w:rsidRDefault="00093A89" w:rsidP="000A3F20">
      <w:pPr>
        <w:tabs>
          <w:tab w:val="left" w:pos="1134"/>
        </w:tabs>
        <w:spacing w:after="0" w:line="240" w:lineRule="auto"/>
        <w:ind w:firstLine="567"/>
        <w:jc w:val="both"/>
        <w:rPr>
          <w:rFonts w:ascii="Times New Roman" w:hAnsi="Times New Roman"/>
          <w:sz w:val="28"/>
          <w:szCs w:val="28"/>
          <w:lang w:val="uk-UA"/>
        </w:rPr>
      </w:pPr>
      <w:r w:rsidRPr="000A3F20">
        <w:rPr>
          <w:rFonts w:ascii="Times New Roman" w:hAnsi="Times New Roman"/>
          <w:sz w:val="28"/>
          <w:szCs w:val="28"/>
          <w:lang w:val="uk-UA"/>
        </w:rPr>
        <w:t xml:space="preserve">13.3. У разі припинення діяльності закладу (у результаті його ліквідації, злиття, поділу, приєднання або перетворення) активи закладу </w:t>
      </w:r>
      <w:r w:rsidR="000A3F20">
        <w:rPr>
          <w:rFonts w:ascii="Times New Roman" w:hAnsi="Times New Roman"/>
          <w:sz w:val="28"/>
          <w:szCs w:val="28"/>
          <w:lang w:val="uk-UA"/>
        </w:rPr>
        <w:t>за рішенням Стрижавської</w:t>
      </w:r>
      <w:r w:rsidRPr="000A3F20">
        <w:rPr>
          <w:rFonts w:ascii="Times New Roman" w:hAnsi="Times New Roman"/>
          <w:sz w:val="28"/>
          <w:szCs w:val="28"/>
          <w:lang w:val="uk-UA"/>
        </w:rPr>
        <w:t xml:space="preserve"> селищної ради передаються одній або кільком неприбутковим організаціям відповідного виду в межах комунальної власності Стрижавської </w:t>
      </w:r>
      <w:r w:rsidR="000A3F20">
        <w:rPr>
          <w:rFonts w:ascii="Times New Roman" w:hAnsi="Times New Roman"/>
          <w:sz w:val="28"/>
          <w:szCs w:val="28"/>
          <w:lang w:val="uk-UA"/>
        </w:rPr>
        <w:t xml:space="preserve">селищної </w:t>
      </w:r>
      <w:r w:rsidRPr="000A3F20">
        <w:rPr>
          <w:rFonts w:ascii="Times New Roman" w:hAnsi="Times New Roman"/>
          <w:sz w:val="28"/>
          <w:szCs w:val="28"/>
          <w:lang w:val="uk-UA"/>
        </w:rPr>
        <w:t>територіальної громади або зараховуються до доходу  бю</w:t>
      </w:r>
      <w:r w:rsidR="000A3F20">
        <w:rPr>
          <w:rFonts w:ascii="Times New Roman" w:hAnsi="Times New Roman"/>
          <w:sz w:val="28"/>
          <w:szCs w:val="28"/>
          <w:lang w:val="uk-UA"/>
        </w:rPr>
        <w:t>джету Стрижавської селищної територіальної громади</w:t>
      </w:r>
      <w:r w:rsidRPr="000A3F20">
        <w:rPr>
          <w:rFonts w:ascii="Times New Roman" w:hAnsi="Times New Roman"/>
          <w:sz w:val="28"/>
          <w:szCs w:val="28"/>
          <w:lang w:val="uk-UA"/>
        </w:rPr>
        <w:t xml:space="preserve">  в частині грошових коштів.</w:t>
      </w:r>
    </w:p>
    <w:p w:rsidR="00093A89" w:rsidRPr="000A3F20" w:rsidRDefault="00093A89" w:rsidP="000A3F20">
      <w:pPr>
        <w:tabs>
          <w:tab w:val="left" w:pos="1134"/>
        </w:tabs>
        <w:spacing w:after="0" w:line="240" w:lineRule="auto"/>
        <w:ind w:firstLine="567"/>
        <w:jc w:val="both"/>
        <w:rPr>
          <w:rFonts w:ascii="Times New Roman" w:hAnsi="Times New Roman"/>
          <w:spacing w:val="4"/>
          <w:sz w:val="28"/>
          <w:szCs w:val="28"/>
          <w:lang w:val="uk-UA" w:eastAsia="uk-UA"/>
        </w:rPr>
      </w:pPr>
      <w:r w:rsidRPr="000A3F20">
        <w:rPr>
          <w:rFonts w:ascii="Times New Roman" w:hAnsi="Times New Roman"/>
          <w:spacing w:val="4"/>
          <w:sz w:val="28"/>
          <w:szCs w:val="28"/>
          <w:lang w:val="uk-UA" w:eastAsia="uk-UA"/>
        </w:rPr>
        <w:t>13.4. У разі реорганізації закладу вся сукупність його прав та обов’язків переходить до його правонаступників.</w:t>
      </w:r>
    </w:p>
    <w:p w:rsidR="00093A89" w:rsidRPr="000A3F20" w:rsidRDefault="00093A89" w:rsidP="000A3F20">
      <w:pPr>
        <w:pStyle w:val="Default"/>
        <w:ind w:firstLine="567"/>
        <w:jc w:val="both"/>
        <w:rPr>
          <w:color w:val="auto"/>
          <w:sz w:val="28"/>
          <w:szCs w:val="28"/>
        </w:rPr>
      </w:pPr>
      <w:r w:rsidRPr="000A3F20">
        <w:rPr>
          <w:color w:val="auto"/>
          <w:sz w:val="28"/>
          <w:szCs w:val="28"/>
        </w:rPr>
        <w:t>1</w:t>
      </w:r>
      <w:r w:rsidRPr="000A3F20">
        <w:rPr>
          <w:color w:val="auto"/>
          <w:sz w:val="28"/>
          <w:szCs w:val="28"/>
          <w:lang w:val="ru-RU"/>
        </w:rPr>
        <w:t>3</w:t>
      </w:r>
      <w:r w:rsidRPr="000A3F20">
        <w:rPr>
          <w:color w:val="auto"/>
          <w:sz w:val="28"/>
          <w:szCs w:val="28"/>
        </w:rPr>
        <w:t xml:space="preserve">.5. Ліквідація проводиться ліквідаційною комісією, призначеною засновником (власником),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rsidR="00093A89" w:rsidRPr="000A3F20" w:rsidRDefault="00093A89" w:rsidP="000A3F20">
      <w:pPr>
        <w:pStyle w:val="Default"/>
        <w:ind w:firstLine="567"/>
        <w:jc w:val="both"/>
        <w:rPr>
          <w:color w:val="auto"/>
          <w:sz w:val="28"/>
          <w:szCs w:val="28"/>
        </w:rPr>
      </w:pPr>
      <w:r w:rsidRPr="000A3F20">
        <w:rPr>
          <w:color w:val="auto"/>
          <w:sz w:val="28"/>
          <w:szCs w:val="28"/>
        </w:rPr>
        <w:t>Ліквідаційна комісія у триденний строк з моменту її призначення оприлюднює інформацію на офіційному веб-сайті Центрального органу виконавчої влади, що здійснює державну політику в сфері державної реєстрації про припинення відповідно до вимог чинного законодавства України із зазначенням строку подачі кредиторами своїх претензій.</w:t>
      </w:r>
    </w:p>
    <w:p w:rsidR="00093A89" w:rsidRPr="000A3F20" w:rsidRDefault="00093A89" w:rsidP="000A3F20">
      <w:pPr>
        <w:pStyle w:val="Default"/>
        <w:ind w:firstLine="567"/>
        <w:jc w:val="both"/>
        <w:rPr>
          <w:color w:val="auto"/>
          <w:sz w:val="28"/>
          <w:szCs w:val="28"/>
        </w:rPr>
      </w:pPr>
      <w:r w:rsidRPr="000A3F20">
        <w:rPr>
          <w:color w:val="auto"/>
          <w:sz w:val="28"/>
          <w:szCs w:val="28"/>
        </w:rPr>
        <w:t xml:space="preserve">Ліквідаційна комісія оцінює наявне майно закладу, виявляє його дебіторів та кредиторів і розраховується з ними, складає ліквідаційний баланс і представляє його засновнику (власнику). </w:t>
      </w:r>
    </w:p>
    <w:p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13.6. Заклад є таким, що припинив свою діяльність, 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093A89" w:rsidRPr="000A3F20" w:rsidRDefault="00093A89" w:rsidP="000A3F20">
      <w:pPr>
        <w:spacing w:after="0" w:line="240" w:lineRule="auto"/>
        <w:ind w:left="360"/>
        <w:jc w:val="both"/>
        <w:rPr>
          <w:rFonts w:ascii="Times New Roman" w:hAnsi="Times New Roman"/>
          <w:bCs/>
          <w:iCs/>
          <w:sz w:val="28"/>
          <w:szCs w:val="28"/>
          <w:lang w:val="uk-UA"/>
        </w:rPr>
      </w:pPr>
    </w:p>
    <w:p w:rsidR="00611AFA" w:rsidRPr="00B1126D" w:rsidRDefault="00E935C3" w:rsidP="00A0436B">
      <w:pPr>
        <w:spacing w:after="0" w:line="240" w:lineRule="auto"/>
        <w:jc w:val="both"/>
        <w:rPr>
          <w:rFonts w:ascii="Times New Roman" w:hAnsi="Times New Roman"/>
          <w:b/>
          <w:color w:val="000000"/>
          <w:sz w:val="28"/>
          <w:szCs w:val="28"/>
          <w:lang w:val="uk-UA"/>
        </w:rPr>
      </w:pPr>
      <w:r w:rsidRPr="00431E65">
        <w:rPr>
          <w:rFonts w:ascii="Times New Roman" w:hAnsi="Times New Roman"/>
          <w:b/>
          <w:sz w:val="28"/>
          <w:szCs w:val="28"/>
          <w:lang w:val="uk-UA"/>
        </w:rPr>
        <w:t xml:space="preserve">Селищний голова </w:t>
      </w:r>
      <w:r w:rsidR="00431E65">
        <w:rPr>
          <w:rFonts w:ascii="Times New Roman" w:hAnsi="Times New Roman"/>
          <w:b/>
          <w:sz w:val="28"/>
          <w:szCs w:val="28"/>
          <w:lang w:val="uk-UA"/>
        </w:rPr>
        <w:t xml:space="preserve">                                                              </w:t>
      </w:r>
      <w:r w:rsidRPr="00431E65">
        <w:rPr>
          <w:rFonts w:ascii="Times New Roman" w:hAnsi="Times New Roman"/>
          <w:b/>
          <w:sz w:val="28"/>
          <w:szCs w:val="28"/>
          <w:lang w:val="uk-UA"/>
        </w:rPr>
        <w:t>Михайло ДЕМЧЕНКО</w:t>
      </w:r>
    </w:p>
    <w:sectPr w:rsidR="00611AFA" w:rsidRPr="00B1126D" w:rsidSect="00E0690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5E1"/>
    <w:multiLevelType w:val="hybridMultilevel"/>
    <w:tmpl w:val="C25865AE"/>
    <w:lvl w:ilvl="0" w:tplc="5E74167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nsid w:val="13490E74"/>
    <w:multiLevelType w:val="hybridMultilevel"/>
    <w:tmpl w:val="53D6C0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76D6DE5"/>
    <w:multiLevelType w:val="hybridMultilevel"/>
    <w:tmpl w:val="981A8D2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DD53B9E"/>
    <w:multiLevelType w:val="hybridMultilevel"/>
    <w:tmpl w:val="AA3085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52D6D32"/>
    <w:multiLevelType w:val="hybridMultilevel"/>
    <w:tmpl w:val="FDFC437A"/>
    <w:lvl w:ilvl="0" w:tplc="31724340">
      <w:start w:val="1"/>
      <w:numFmt w:val="bullet"/>
      <w:lvlText w:val=""/>
      <w:lvlJc w:val="left"/>
      <w:pPr>
        <w:ind w:left="720" w:hanging="360"/>
      </w:pPr>
      <w:rPr>
        <w:rFonts w:ascii="Symbol" w:hAnsi="Symbol" w:hint="default"/>
        <w:strike w:val="0"/>
        <w:dstrike w:val="0"/>
        <w:color w:val="auto"/>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6722208"/>
    <w:multiLevelType w:val="multilevel"/>
    <w:tmpl w:val="8A60F362"/>
    <w:lvl w:ilvl="0">
      <w:start w:val="1"/>
      <w:numFmt w:val="decimal"/>
      <w:lvlText w:val="%1."/>
      <w:lvlJc w:val="left"/>
      <w:pPr>
        <w:ind w:left="450" w:hanging="450"/>
      </w:pPr>
    </w:lvl>
    <w:lvl w:ilvl="1">
      <w:start w:val="2"/>
      <w:numFmt w:val="decimal"/>
      <w:lvlText w:val="%1.%2."/>
      <w:lvlJc w:val="left"/>
      <w:pPr>
        <w:ind w:left="1470" w:hanging="720"/>
      </w:pPr>
    </w:lvl>
    <w:lvl w:ilvl="2">
      <w:start w:val="1"/>
      <w:numFmt w:val="decimal"/>
      <w:lvlText w:val="%1.%2.%3."/>
      <w:lvlJc w:val="left"/>
      <w:pPr>
        <w:ind w:left="2220" w:hanging="720"/>
      </w:pPr>
    </w:lvl>
    <w:lvl w:ilvl="3">
      <w:start w:val="1"/>
      <w:numFmt w:val="decimal"/>
      <w:lvlText w:val="%1.%2.%3.%4."/>
      <w:lvlJc w:val="left"/>
      <w:pPr>
        <w:ind w:left="3330" w:hanging="1080"/>
      </w:pPr>
    </w:lvl>
    <w:lvl w:ilvl="4">
      <w:start w:val="1"/>
      <w:numFmt w:val="decimal"/>
      <w:lvlText w:val="%1.%2.%3.%4.%5."/>
      <w:lvlJc w:val="left"/>
      <w:pPr>
        <w:ind w:left="4080" w:hanging="1080"/>
      </w:pPr>
    </w:lvl>
    <w:lvl w:ilvl="5">
      <w:start w:val="1"/>
      <w:numFmt w:val="decimal"/>
      <w:lvlText w:val="%1.%2.%3.%4.%5.%6."/>
      <w:lvlJc w:val="left"/>
      <w:pPr>
        <w:ind w:left="5190" w:hanging="1440"/>
      </w:pPr>
    </w:lvl>
    <w:lvl w:ilvl="6">
      <w:start w:val="1"/>
      <w:numFmt w:val="decimal"/>
      <w:lvlText w:val="%1.%2.%3.%4.%5.%6.%7."/>
      <w:lvlJc w:val="left"/>
      <w:pPr>
        <w:ind w:left="6300" w:hanging="1800"/>
      </w:pPr>
    </w:lvl>
    <w:lvl w:ilvl="7">
      <w:start w:val="1"/>
      <w:numFmt w:val="decimal"/>
      <w:lvlText w:val="%1.%2.%3.%4.%5.%6.%7.%8."/>
      <w:lvlJc w:val="left"/>
      <w:pPr>
        <w:ind w:left="7050" w:hanging="1800"/>
      </w:pPr>
    </w:lvl>
    <w:lvl w:ilvl="8">
      <w:start w:val="1"/>
      <w:numFmt w:val="decimal"/>
      <w:lvlText w:val="%1.%2.%3.%4.%5.%6.%7.%8.%9."/>
      <w:lvlJc w:val="left"/>
      <w:pPr>
        <w:ind w:left="8160" w:hanging="2160"/>
      </w:pPr>
    </w:lvl>
  </w:abstractNum>
  <w:abstractNum w:abstractNumId="6">
    <w:nsid w:val="32EE105F"/>
    <w:multiLevelType w:val="hybridMultilevel"/>
    <w:tmpl w:val="856E550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3BD07F8"/>
    <w:multiLevelType w:val="multilevel"/>
    <w:tmpl w:val="BDA4D82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8">
    <w:nsid w:val="49D4036C"/>
    <w:multiLevelType w:val="hybridMultilevel"/>
    <w:tmpl w:val="E5C2E208"/>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52A00DB1"/>
    <w:multiLevelType w:val="hybridMultilevel"/>
    <w:tmpl w:val="97D8A58C"/>
    <w:lvl w:ilvl="0" w:tplc="B34CFEE0">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10">
    <w:nsid w:val="56BE0F64"/>
    <w:multiLevelType w:val="hybridMultilevel"/>
    <w:tmpl w:val="60C4D1B4"/>
    <w:lvl w:ilvl="0" w:tplc="7CD8FB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58EA4D0B"/>
    <w:multiLevelType w:val="hybridMultilevel"/>
    <w:tmpl w:val="1480DDE2"/>
    <w:lvl w:ilvl="0" w:tplc="4EFEF150">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F8E02DC"/>
    <w:multiLevelType w:val="hybridMultilevel"/>
    <w:tmpl w:val="C202696C"/>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68204F14"/>
    <w:multiLevelType w:val="hybridMultilevel"/>
    <w:tmpl w:val="D1E2736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1A5205C"/>
    <w:multiLevelType w:val="hybridMultilevel"/>
    <w:tmpl w:val="2C867C3C"/>
    <w:lvl w:ilvl="0" w:tplc="5E741676">
      <w:start w:val="1"/>
      <w:numFmt w:val="bullet"/>
      <w:lvlText w:val="−"/>
      <w:lvlJc w:val="left"/>
      <w:pPr>
        <w:ind w:left="1170" w:hanging="360"/>
      </w:pPr>
      <w:rPr>
        <w:rFonts w:ascii="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15">
    <w:nsid w:val="7B0D62DD"/>
    <w:multiLevelType w:val="hybridMultilevel"/>
    <w:tmpl w:val="3A8443B0"/>
    <w:lvl w:ilvl="0" w:tplc="C9FC6A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2"/>
  </w:num>
  <w:num w:numId="8">
    <w:abstractNumId w:val="3"/>
  </w:num>
  <w:num w:numId="9">
    <w:abstractNumId w:val="6"/>
  </w:num>
  <w:num w:numId="10">
    <w:abstractNumId w:val="1"/>
  </w:num>
  <w:num w:numId="11">
    <w:abstractNumId w:val="12"/>
  </w:num>
  <w:num w:numId="12">
    <w:abstractNumId w:val="0"/>
  </w:num>
  <w:num w:numId="13">
    <w:abstractNumId w:val="14"/>
  </w:num>
  <w:num w:numId="14">
    <w:abstractNumId w:val="8"/>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8E"/>
    <w:rsid w:val="000208A3"/>
    <w:rsid w:val="000308B3"/>
    <w:rsid w:val="00034999"/>
    <w:rsid w:val="00040968"/>
    <w:rsid w:val="00070ACB"/>
    <w:rsid w:val="00070F96"/>
    <w:rsid w:val="00091BC1"/>
    <w:rsid w:val="00093A89"/>
    <w:rsid w:val="000A3F20"/>
    <w:rsid w:val="000B2FC3"/>
    <w:rsid w:val="000B5F4F"/>
    <w:rsid w:val="00107936"/>
    <w:rsid w:val="0011069A"/>
    <w:rsid w:val="00111715"/>
    <w:rsid w:val="00170BA1"/>
    <w:rsid w:val="00174A01"/>
    <w:rsid w:val="00214E34"/>
    <w:rsid w:val="00225A18"/>
    <w:rsid w:val="00256FB2"/>
    <w:rsid w:val="00293E21"/>
    <w:rsid w:val="002A5671"/>
    <w:rsid w:val="00311770"/>
    <w:rsid w:val="003131F4"/>
    <w:rsid w:val="00392105"/>
    <w:rsid w:val="003A4BC2"/>
    <w:rsid w:val="003B597E"/>
    <w:rsid w:val="0040718C"/>
    <w:rsid w:val="004171C9"/>
    <w:rsid w:val="00431E65"/>
    <w:rsid w:val="00454F9E"/>
    <w:rsid w:val="00455789"/>
    <w:rsid w:val="004822B4"/>
    <w:rsid w:val="00491308"/>
    <w:rsid w:val="004B104E"/>
    <w:rsid w:val="004E6807"/>
    <w:rsid w:val="005053C9"/>
    <w:rsid w:val="00527063"/>
    <w:rsid w:val="0053365E"/>
    <w:rsid w:val="00543356"/>
    <w:rsid w:val="005B19DE"/>
    <w:rsid w:val="00611AFA"/>
    <w:rsid w:val="00642A23"/>
    <w:rsid w:val="00663178"/>
    <w:rsid w:val="00677BCE"/>
    <w:rsid w:val="00694BFF"/>
    <w:rsid w:val="0071609A"/>
    <w:rsid w:val="00731794"/>
    <w:rsid w:val="0077381D"/>
    <w:rsid w:val="007820C6"/>
    <w:rsid w:val="007A0DD4"/>
    <w:rsid w:val="0085428D"/>
    <w:rsid w:val="008774D2"/>
    <w:rsid w:val="008A6E8F"/>
    <w:rsid w:val="00901F10"/>
    <w:rsid w:val="00927801"/>
    <w:rsid w:val="0094237E"/>
    <w:rsid w:val="00945CEC"/>
    <w:rsid w:val="009509B7"/>
    <w:rsid w:val="009A00BF"/>
    <w:rsid w:val="009E3A79"/>
    <w:rsid w:val="009F6A15"/>
    <w:rsid w:val="00A0436B"/>
    <w:rsid w:val="00A30998"/>
    <w:rsid w:val="00A5503C"/>
    <w:rsid w:val="00AB62AC"/>
    <w:rsid w:val="00AC4561"/>
    <w:rsid w:val="00B005A1"/>
    <w:rsid w:val="00B1126D"/>
    <w:rsid w:val="00B33771"/>
    <w:rsid w:val="00B501F8"/>
    <w:rsid w:val="00B80FE3"/>
    <w:rsid w:val="00BB4352"/>
    <w:rsid w:val="00BC79CB"/>
    <w:rsid w:val="00C13BAB"/>
    <w:rsid w:val="00C26681"/>
    <w:rsid w:val="00C30D8D"/>
    <w:rsid w:val="00CF62BD"/>
    <w:rsid w:val="00D242E9"/>
    <w:rsid w:val="00D35C36"/>
    <w:rsid w:val="00D6258E"/>
    <w:rsid w:val="00DD6A93"/>
    <w:rsid w:val="00DF11CC"/>
    <w:rsid w:val="00E05832"/>
    <w:rsid w:val="00E0690F"/>
    <w:rsid w:val="00E35D5C"/>
    <w:rsid w:val="00E66DA3"/>
    <w:rsid w:val="00E844B7"/>
    <w:rsid w:val="00E935C3"/>
    <w:rsid w:val="00EC458E"/>
    <w:rsid w:val="00EC53E7"/>
    <w:rsid w:val="00ED2B9C"/>
    <w:rsid w:val="00F25DBD"/>
    <w:rsid w:val="00F61603"/>
    <w:rsid w:val="00F847EC"/>
    <w:rsid w:val="00FE0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о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034999"/>
    <w:pPr>
      <w:spacing w:after="0" w:line="240" w:lineRule="auto"/>
    </w:pPr>
  </w:style>
  <w:style w:type="character" w:customStyle="1" w:styleId="6">
    <w:name w:val="Основной текст (6)_"/>
    <w:link w:val="60"/>
    <w:uiPriority w:val="99"/>
    <w:locked/>
    <w:rsid w:val="00034999"/>
    <w:rPr>
      <w:b/>
      <w:sz w:val="51"/>
      <w:shd w:val="clear" w:color="auto" w:fill="FFFFFF"/>
    </w:rPr>
  </w:style>
  <w:style w:type="paragraph" w:customStyle="1" w:styleId="60">
    <w:name w:val="Основной текст (6)"/>
    <w:basedOn w:val="a"/>
    <w:link w:val="6"/>
    <w:uiPriority w:val="99"/>
    <w:rsid w:val="00034999"/>
    <w:pPr>
      <w:shd w:val="clear" w:color="auto" w:fill="FFFFFF"/>
      <w:spacing w:before="4500" w:after="0" w:line="509" w:lineRule="exact"/>
      <w:jc w:val="center"/>
    </w:pPr>
    <w:rPr>
      <w:rFonts w:asciiTheme="minorHAnsi" w:eastAsiaTheme="minorHAnsi" w:hAnsiTheme="minorHAnsi" w:cstheme="minorBidi"/>
      <w:b/>
      <w:sz w:val="51"/>
      <w:lang w:eastAsia="en-US"/>
    </w:rPr>
  </w:style>
  <w:style w:type="character" w:customStyle="1" w:styleId="rvts15">
    <w:name w:val="rvts15"/>
    <w:basedOn w:val="a0"/>
    <w:rsid w:val="00D35C36"/>
  </w:style>
  <w:style w:type="paragraph" w:styleId="ab">
    <w:name w:val="Body Text Indent"/>
    <w:basedOn w:val="a"/>
    <w:link w:val="ac"/>
    <w:uiPriority w:val="99"/>
    <w:semiHidden/>
    <w:unhideWhenUsed/>
    <w:rsid w:val="00093A89"/>
    <w:pPr>
      <w:spacing w:after="120"/>
      <w:ind w:left="283"/>
    </w:pPr>
  </w:style>
  <w:style w:type="character" w:customStyle="1" w:styleId="ac">
    <w:name w:val="Основной текст с отступом Знак"/>
    <w:basedOn w:val="a0"/>
    <w:link w:val="ab"/>
    <w:uiPriority w:val="99"/>
    <w:semiHidden/>
    <w:rsid w:val="00093A89"/>
    <w:rPr>
      <w:rFonts w:ascii="Calibri" w:eastAsia="Times New Roman" w:hAnsi="Calibri" w:cs="Times New Roman"/>
      <w:lang w:eastAsia="ru-RU"/>
    </w:rPr>
  </w:style>
  <w:style w:type="character" w:styleId="ad">
    <w:name w:val="Hyperlink"/>
    <w:basedOn w:val="a0"/>
    <w:uiPriority w:val="99"/>
    <w:semiHidden/>
    <w:unhideWhenUsed/>
    <w:rsid w:val="00093A89"/>
    <w:rPr>
      <w:color w:val="0000FF"/>
      <w:u w:val="single"/>
    </w:rPr>
  </w:style>
  <w:style w:type="paragraph" w:customStyle="1" w:styleId="Default">
    <w:name w:val="Default"/>
    <w:rsid w:val="00093A89"/>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rvps2">
    <w:name w:val="rvps2"/>
    <w:basedOn w:val="a"/>
    <w:rsid w:val="00093A89"/>
    <w:pPr>
      <w:spacing w:before="100" w:beforeAutospacing="1" w:after="100" w:afterAutospacing="1" w:line="240" w:lineRule="auto"/>
    </w:pPr>
    <w:rPr>
      <w:rFonts w:ascii="Times New Roman" w:hAnsi="Times New Roman"/>
      <w:sz w:val="24"/>
      <w:szCs w:val="24"/>
      <w:lang w:val="uk-UA" w:eastAsia="uk-UA"/>
    </w:rPr>
  </w:style>
  <w:style w:type="character" w:customStyle="1" w:styleId="ae">
    <w:name w:val="Основной текст_"/>
    <w:basedOn w:val="a0"/>
    <w:link w:val="1"/>
    <w:locked/>
    <w:rsid w:val="00093A89"/>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093A89"/>
    <w:pPr>
      <w:widowControl w:val="0"/>
      <w:shd w:val="clear" w:color="auto" w:fill="FFFFFF"/>
      <w:spacing w:after="0" w:line="240" w:lineRule="auto"/>
      <w:ind w:firstLine="400"/>
    </w:pPr>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о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034999"/>
    <w:pPr>
      <w:spacing w:after="0" w:line="240" w:lineRule="auto"/>
    </w:pPr>
  </w:style>
  <w:style w:type="character" w:customStyle="1" w:styleId="6">
    <w:name w:val="Основной текст (6)_"/>
    <w:link w:val="60"/>
    <w:uiPriority w:val="99"/>
    <w:locked/>
    <w:rsid w:val="00034999"/>
    <w:rPr>
      <w:b/>
      <w:sz w:val="51"/>
      <w:shd w:val="clear" w:color="auto" w:fill="FFFFFF"/>
    </w:rPr>
  </w:style>
  <w:style w:type="paragraph" w:customStyle="1" w:styleId="60">
    <w:name w:val="Основной текст (6)"/>
    <w:basedOn w:val="a"/>
    <w:link w:val="6"/>
    <w:uiPriority w:val="99"/>
    <w:rsid w:val="00034999"/>
    <w:pPr>
      <w:shd w:val="clear" w:color="auto" w:fill="FFFFFF"/>
      <w:spacing w:before="4500" w:after="0" w:line="509" w:lineRule="exact"/>
      <w:jc w:val="center"/>
    </w:pPr>
    <w:rPr>
      <w:rFonts w:asciiTheme="minorHAnsi" w:eastAsiaTheme="minorHAnsi" w:hAnsiTheme="minorHAnsi" w:cstheme="minorBidi"/>
      <w:b/>
      <w:sz w:val="51"/>
      <w:lang w:eastAsia="en-US"/>
    </w:rPr>
  </w:style>
  <w:style w:type="character" w:customStyle="1" w:styleId="rvts15">
    <w:name w:val="rvts15"/>
    <w:basedOn w:val="a0"/>
    <w:rsid w:val="00D35C36"/>
  </w:style>
  <w:style w:type="paragraph" w:styleId="ab">
    <w:name w:val="Body Text Indent"/>
    <w:basedOn w:val="a"/>
    <w:link w:val="ac"/>
    <w:uiPriority w:val="99"/>
    <w:semiHidden/>
    <w:unhideWhenUsed/>
    <w:rsid w:val="00093A89"/>
    <w:pPr>
      <w:spacing w:after="120"/>
      <w:ind w:left="283"/>
    </w:pPr>
  </w:style>
  <w:style w:type="character" w:customStyle="1" w:styleId="ac">
    <w:name w:val="Основной текст с отступом Знак"/>
    <w:basedOn w:val="a0"/>
    <w:link w:val="ab"/>
    <w:uiPriority w:val="99"/>
    <w:semiHidden/>
    <w:rsid w:val="00093A89"/>
    <w:rPr>
      <w:rFonts w:ascii="Calibri" w:eastAsia="Times New Roman" w:hAnsi="Calibri" w:cs="Times New Roman"/>
      <w:lang w:eastAsia="ru-RU"/>
    </w:rPr>
  </w:style>
  <w:style w:type="character" w:styleId="ad">
    <w:name w:val="Hyperlink"/>
    <w:basedOn w:val="a0"/>
    <w:uiPriority w:val="99"/>
    <w:semiHidden/>
    <w:unhideWhenUsed/>
    <w:rsid w:val="00093A89"/>
    <w:rPr>
      <w:color w:val="0000FF"/>
      <w:u w:val="single"/>
    </w:rPr>
  </w:style>
  <w:style w:type="paragraph" w:customStyle="1" w:styleId="Default">
    <w:name w:val="Default"/>
    <w:rsid w:val="00093A89"/>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rvps2">
    <w:name w:val="rvps2"/>
    <w:basedOn w:val="a"/>
    <w:rsid w:val="00093A89"/>
    <w:pPr>
      <w:spacing w:before="100" w:beforeAutospacing="1" w:after="100" w:afterAutospacing="1" w:line="240" w:lineRule="auto"/>
    </w:pPr>
    <w:rPr>
      <w:rFonts w:ascii="Times New Roman" w:hAnsi="Times New Roman"/>
      <w:sz w:val="24"/>
      <w:szCs w:val="24"/>
      <w:lang w:val="uk-UA" w:eastAsia="uk-UA"/>
    </w:rPr>
  </w:style>
  <w:style w:type="character" w:customStyle="1" w:styleId="ae">
    <w:name w:val="Основной текст_"/>
    <w:basedOn w:val="a0"/>
    <w:link w:val="1"/>
    <w:locked/>
    <w:rsid w:val="00093A89"/>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093A89"/>
    <w:pPr>
      <w:widowControl w:val="0"/>
      <w:shd w:val="clear" w:color="auto" w:fill="FFFFFF"/>
      <w:spacing w:after="0" w:line="240" w:lineRule="auto"/>
      <w:ind w:firstLine="400"/>
    </w:pPr>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2439">
      <w:bodyDiv w:val="1"/>
      <w:marLeft w:val="0"/>
      <w:marRight w:val="0"/>
      <w:marTop w:val="0"/>
      <w:marBottom w:val="0"/>
      <w:divBdr>
        <w:top w:val="none" w:sz="0" w:space="0" w:color="auto"/>
        <w:left w:val="none" w:sz="0" w:space="0" w:color="auto"/>
        <w:bottom w:val="none" w:sz="0" w:space="0" w:color="auto"/>
        <w:right w:val="none" w:sz="0" w:space="0" w:color="auto"/>
      </w:divBdr>
    </w:div>
    <w:div w:id="191116213">
      <w:bodyDiv w:val="1"/>
      <w:marLeft w:val="0"/>
      <w:marRight w:val="0"/>
      <w:marTop w:val="0"/>
      <w:marBottom w:val="0"/>
      <w:divBdr>
        <w:top w:val="none" w:sz="0" w:space="0" w:color="auto"/>
        <w:left w:val="none" w:sz="0" w:space="0" w:color="auto"/>
        <w:bottom w:val="none" w:sz="0" w:space="0" w:color="auto"/>
        <w:right w:val="none" w:sz="0" w:space="0" w:color="auto"/>
      </w:divBdr>
    </w:div>
    <w:div w:id="232664595">
      <w:bodyDiv w:val="1"/>
      <w:marLeft w:val="0"/>
      <w:marRight w:val="0"/>
      <w:marTop w:val="0"/>
      <w:marBottom w:val="0"/>
      <w:divBdr>
        <w:top w:val="none" w:sz="0" w:space="0" w:color="auto"/>
        <w:left w:val="none" w:sz="0" w:space="0" w:color="auto"/>
        <w:bottom w:val="none" w:sz="0" w:space="0" w:color="auto"/>
        <w:right w:val="none" w:sz="0" w:space="0" w:color="auto"/>
      </w:divBdr>
    </w:div>
    <w:div w:id="931276713">
      <w:bodyDiv w:val="1"/>
      <w:marLeft w:val="0"/>
      <w:marRight w:val="0"/>
      <w:marTop w:val="0"/>
      <w:marBottom w:val="0"/>
      <w:divBdr>
        <w:top w:val="none" w:sz="0" w:space="0" w:color="auto"/>
        <w:left w:val="none" w:sz="0" w:space="0" w:color="auto"/>
        <w:bottom w:val="none" w:sz="0" w:space="0" w:color="auto"/>
        <w:right w:val="none" w:sz="0" w:space="0" w:color="auto"/>
      </w:divBdr>
    </w:div>
    <w:div w:id="1015153243">
      <w:bodyDiv w:val="1"/>
      <w:marLeft w:val="0"/>
      <w:marRight w:val="0"/>
      <w:marTop w:val="0"/>
      <w:marBottom w:val="0"/>
      <w:divBdr>
        <w:top w:val="none" w:sz="0" w:space="0" w:color="auto"/>
        <w:left w:val="none" w:sz="0" w:space="0" w:color="auto"/>
        <w:bottom w:val="none" w:sz="0" w:space="0" w:color="auto"/>
        <w:right w:val="none" w:sz="0" w:space="0" w:color="auto"/>
      </w:divBdr>
    </w:div>
    <w:div w:id="1058478351">
      <w:bodyDiv w:val="1"/>
      <w:marLeft w:val="0"/>
      <w:marRight w:val="0"/>
      <w:marTop w:val="0"/>
      <w:marBottom w:val="0"/>
      <w:divBdr>
        <w:top w:val="none" w:sz="0" w:space="0" w:color="auto"/>
        <w:left w:val="none" w:sz="0" w:space="0" w:color="auto"/>
        <w:bottom w:val="none" w:sz="0" w:space="0" w:color="auto"/>
        <w:right w:val="none" w:sz="0" w:space="0" w:color="auto"/>
      </w:divBdr>
    </w:div>
    <w:div w:id="1289628300">
      <w:bodyDiv w:val="1"/>
      <w:marLeft w:val="0"/>
      <w:marRight w:val="0"/>
      <w:marTop w:val="0"/>
      <w:marBottom w:val="0"/>
      <w:divBdr>
        <w:top w:val="none" w:sz="0" w:space="0" w:color="auto"/>
        <w:left w:val="none" w:sz="0" w:space="0" w:color="auto"/>
        <w:bottom w:val="none" w:sz="0" w:space="0" w:color="auto"/>
        <w:right w:val="none" w:sz="0" w:space="0" w:color="auto"/>
      </w:divBdr>
    </w:div>
    <w:div w:id="1298878257">
      <w:bodyDiv w:val="1"/>
      <w:marLeft w:val="0"/>
      <w:marRight w:val="0"/>
      <w:marTop w:val="0"/>
      <w:marBottom w:val="0"/>
      <w:divBdr>
        <w:top w:val="none" w:sz="0" w:space="0" w:color="auto"/>
        <w:left w:val="none" w:sz="0" w:space="0" w:color="auto"/>
        <w:bottom w:val="none" w:sz="0" w:space="0" w:color="auto"/>
        <w:right w:val="none" w:sz="0" w:space="0" w:color="auto"/>
      </w:divBdr>
    </w:div>
    <w:div w:id="1458793878">
      <w:bodyDiv w:val="1"/>
      <w:marLeft w:val="0"/>
      <w:marRight w:val="0"/>
      <w:marTop w:val="0"/>
      <w:marBottom w:val="0"/>
      <w:divBdr>
        <w:top w:val="none" w:sz="0" w:space="0" w:color="auto"/>
        <w:left w:val="none" w:sz="0" w:space="0" w:color="auto"/>
        <w:bottom w:val="none" w:sz="0" w:space="0" w:color="auto"/>
        <w:right w:val="none" w:sz="0" w:space="0" w:color="auto"/>
      </w:divBdr>
    </w:div>
    <w:div w:id="1560285284">
      <w:bodyDiv w:val="1"/>
      <w:marLeft w:val="0"/>
      <w:marRight w:val="0"/>
      <w:marTop w:val="0"/>
      <w:marBottom w:val="0"/>
      <w:divBdr>
        <w:top w:val="none" w:sz="0" w:space="0" w:color="auto"/>
        <w:left w:val="none" w:sz="0" w:space="0" w:color="auto"/>
        <w:bottom w:val="none" w:sz="0" w:space="0" w:color="auto"/>
        <w:right w:val="none" w:sz="0" w:space="0" w:color="auto"/>
      </w:divBdr>
    </w:div>
    <w:div w:id="1642997528">
      <w:bodyDiv w:val="1"/>
      <w:marLeft w:val="0"/>
      <w:marRight w:val="0"/>
      <w:marTop w:val="0"/>
      <w:marBottom w:val="0"/>
      <w:divBdr>
        <w:top w:val="none" w:sz="0" w:space="0" w:color="auto"/>
        <w:left w:val="none" w:sz="0" w:space="0" w:color="auto"/>
        <w:bottom w:val="none" w:sz="0" w:space="0" w:color="auto"/>
        <w:right w:val="none" w:sz="0" w:space="0" w:color="auto"/>
      </w:divBdr>
    </w:div>
    <w:div w:id="1804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35896</Words>
  <Characters>20462</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Admin2</cp:lastModifiedBy>
  <cp:revision>45</cp:revision>
  <cp:lastPrinted>2025-10-29T13:54:00Z</cp:lastPrinted>
  <dcterms:created xsi:type="dcterms:W3CDTF">2025-09-22T10:02:00Z</dcterms:created>
  <dcterms:modified xsi:type="dcterms:W3CDTF">2025-12-12T08:05:00Z</dcterms:modified>
</cp:coreProperties>
</file>