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679EA" w14:textId="77777777" w:rsidR="00172B04" w:rsidRDefault="00172B04" w:rsidP="007D1542">
      <w:pPr>
        <w:spacing w:after="0" w:line="276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Інформації </w:t>
      </w:r>
    </w:p>
    <w:p w14:paraId="210FEB03" w14:textId="77777777" w:rsidR="00172B04" w:rsidRDefault="00172B04" w:rsidP="007D1542">
      <w:pPr>
        <w:spacing w:after="0" w:line="276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діяльність міжшкільної методичної комісії вчителів хімії</w:t>
      </w:r>
    </w:p>
    <w:p w14:paraId="7AB7A63B" w14:textId="35F9170E" w:rsidR="00172B04" w:rsidRPr="00861CD5" w:rsidRDefault="00172B04" w:rsidP="007D1542">
      <w:pPr>
        <w:spacing w:after="0" w:line="276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27124F5" w14:textId="77777777" w:rsidR="00172B04" w:rsidRDefault="00172B04" w:rsidP="007D1542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9A3D133" w14:textId="7640E058" w:rsidR="00172B04" w:rsidRDefault="00172B04" w:rsidP="007D1542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річного плану роботи міжшкільної методичної комісії (ММК) вчителів хімії на 202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</w:rPr>
        <w:t>. було проведено чотири міжшкільних методичних засідання.</w:t>
      </w:r>
    </w:p>
    <w:p w14:paraId="1C9D77A8" w14:textId="4C558ABA" w:rsidR="00172B04" w:rsidRPr="00191415" w:rsidRDefault="00172B04" w:rsidP="007D15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91415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План роботи ММК вчителів хімії на 202</w:t>
      </w:r>
      <w:r w:rsidR="007D1542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191415">
        <w:rPr>
          <w:rFonts w:ascii="Times New Roman" w:eastAsia="Times New Roman" w:hAnsi="Times New Roman" w:cs="Times New Roman"/>
          <w:sz w:val="28"/>
          <w:szCs w:val="28"/>
          <w:lang w:eastAsia="uk-UA"/>
        </w:rPr>
        <w:t>-202</w:t>
      </w:r>
      <w:r w:rsidR="007D1542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19141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навчальний рік був затверджений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</w:t>
      </w:r>
      <w:r w:rsidRPr="00191415">
        <w:rPr>
          <w:rFonts w:ascii="Times New Roman" w:eastAsia="Times New Roman" w:hAnsi="Times New Roman" w:cs="Times New Roman"/>
          <w:sz w:val="28"/>
          <w:szCs w:val="28"/>
          <w:lang w:eastAsia="uk-UA"/>
        </w:rPr>
        <w:t>ачальником відділу освіти, сім’ї, молоді, спорту, культури та туризму Стрижавської селищної ради Вінницького району Вінницької області, Світланою ТОМУСЯК. Керівником ММК на цей період призначено вчителя хімії КЗ «</w:t>
      </w:r>
      <w:proofErr w:type="spellStart"/>
      <w:r w:rsidRPr="00191415">
        <w:rPr>
          <w:rFonts w:ascii="Times New Roman" w:eastAsia="Times New Roman" w:hAnsi="Times New Roman" w:cs="Times New Roman"/>
          <w:sz w:val="28"/>
          <w:szCs w:val="28"/>
          <w:lang w:eastAsia="uk-UA"/>
        </w:rPr>
        <w:t>Сосонський</w:t>
      </w:r>
      <w:proofErr w:type="spellEnd"/>
      <w:r w:rsidRPr="0019141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ліцей» Наталію ВАНЖУЛУ</w:t>
      </w:r>
      <w:r w:rsidRPr="0019141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00431AF" w14:textId="51CE93E5" w:rsidR="00172B04" w:rsidRPr="00191415" w:rsidRDefault="00172B04" w:rsidP="007D15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91415">
        <w:rPr>
          <w:rFonts w:ascii="Times New Roman" w:eastAsia="Times New Roman" w:hAnsi="Times New Roman" w:cs="Times New Roman"/>
          <w:sz w:val="28"/>
          <w:szCs w:val="28"/>
          <w:lang w:eastAsia="uk-UA"/>
        </w:rPr>
        <w:t>Діяльність ММК вчителів хімії у 202</w:t>
      </w:r>
      <w:r w:rsidR="007D1542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191415">
        <w:rPr>
          <w:rFonts w:ascii="Times New Roman" w:eastAsia="Times New Roman" w:hAnsi="Times New Roman" w:cs="Times New Roman"/>
          <w:sz w:val="28"/>
          <w:szCs w:val="28"/>
          <w:lang w:eastAsia="uk-UA"/>
        </w:rPr>
        <w:t>-202</w:t>
      </w:r>
      <w:r w:rsidR="007D1542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19141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навчальному році бу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ла</w:t>
      </w:r>
      <w:r w:rsidRPr="0019141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зосереджена на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реалізацію </w:t>
      </w:r>
      <w:r w:rsidRPr="00191415">
        <w:rPr>
          <w:rFonts w:ascii="Times New Roman" w:eastAsia="Times New Roman" w:hAnsi="Times New Roman" w:cs="Times New Roman"/>
          <w:sz w:val="28"/>
          <w:szCs w:val="28"/>
          <w:lang w:eastAsia="uk-UA"/>
        </w:rPr>
        <w:t>науково-методичн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ої</w:t>
      </w:r>
      <w:r w:rsidRPr="0019141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тем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Pr="0019141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«Модернізація освітнього середовища та підвищення якості освітнього процесу на основі педагогіки партнерства в умовах реалізації </w:t>
      </w:r>
      <w:proofErr w:type="spellStart"/>
      <w:r w:rsidRPr="00191415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компетентнісного</w:t>
      </w:r>
      <w:proofErr w:type="spellEnd"/>
      <w:r w:rsidRPr="0019141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підходу та принципу </w:t>
      </w:r>
      <w:proofErr w:type="spellStart"/>
      <w:r w:rsidRPr="00191415">
        <w:rPr>
          <w:rFonts w:ascii="Times New Roman" w:eastAsia="Times New Roman" w:hAnsi="Times New Roman" w:cs="Times New Roman"/>
          <w:sz w:val="28"/>
          <w:szCs w:val="28"/>
          <w:lang w:eastAsia="uk-UA"/>
        </w:rPr>
        <w:t>дитиноцентризму</w:t>
      </w:r>
      <w:proofErr w:type="spellEnd"/>
      <w:r w:rsidRPr="00191415">
        <w:rPr>
          <w:rFonts w:ascii="Times New Roman" w:eastAsia="Times New Roman" w:hAnsi="Times New Roman" w:cs="Times New Roman"/>
          <w:sz w:val="28"/>
          <w:szCs w:val="28"/>
          <w:lang w:eastAsia="uk-UA"/>
        </w:rPr>
        <w:t>».</w:t>
      </w:r>
    </w:p>
    <w:p w14:paraId="37BD04FE" w14:textId="7FD51B9D" w:rsidR="007D1542" w:rsidRDefault="00172B04" w:rsidP="007D154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42">
        <w:rPr>
          <w:rFonts w:ascii="Times New Roman" w:hAnsi="Times New Roman" w:cs="Times New Roman"/>
          <w:sz w:val="28"/>
          <w:szCs w:val="28"/>
        </w:rPr>
        <w:t xml:space="preserve">Протягом звітного періоду діяльність комісії була сфокусована на впровадженні Державного стандарту базової середньої освіти у 8 класах, модернізації освітнього середовища, інтеграції STEM/STEAM-освіти, широкому використанні інформаційно-комунікаційних технологій, розвитку професійної майстерності педагогів щодо роботи з дітьми з особливими освітніми потребами та формуванні </w:t>
      </w:r>
      <w:proofErr w:type="spellStart"/>
      <w:r w:rsidRPr="007D1542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7D1542">
        <w:rPr>
          <w:rFonts w:ascii="Times New Roman" w:hAnsi="Times New Roman" w:cs="Times New Roman"/>
          <w:sz w:val="28"/>
          <w:szCs w:val="28"/>
        </w:rPr>
        <w:t xml:space="preserve"> через діяльнісний підхід. Організаційна робота розпочалася 27 серпня 2025 року з онлайн-засідання, під час якого було обрано секретаря, проаналізовано підсумки попереднього навчального року, затверджено план роботи на 2025-2026 </w:t>
      </w:r>
      <w:proofErr w:type="spellStart"/>
      <w:r w:rsidRPr="007D1542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7D1542">
        <w:rPr>
          <w:rFonts w:ascii="Times New Roman" w:hAnsi="Times New Roman" w:cs="Times New Roman"/>
          <w:sz w:val="28"/>
          <w:szCs w:val="28"/>
        </w:rPr>
        <w:t xml:space="preserve">., обговорено особливості викладання хімії в умовах НУШ, підбито підсумки участі учнів в олімпіадах та конкурсах, а також визначено критерії оцінювання навчальних досягнень. Наступний етап роботи відбувся 30 жовтня 2025 року у форматі очного засідання, присвяченого обміну досвідом щодо впровадження навчального дослідження та моделювання на </w:t>
      </w:r>
      <w:proofErr w:type="spellStart"/>
      <w:r w:rsidRPr="007D1542"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 w:rsidRPr="007D1542">
        <w:rPr>
          <w:rFonts w:ascii="Times New Roman" w:hAnsi="Times New Roman" w:cs="Times New Roman"/>
          <w:sz w:val="28"/>
          <w:szCs w:val="28"/>
        </w:rPr>
        <w:t xml:space="preserve"> хімії у 8 класі. У межах роботи комісії було проведено</w:t>
      </w:r>
      <w:r w:rsidR="007D1542">
        <w:rPr>
          <w:rFonts w:ascii="Times New Roman" w:hAnsi="Times New Roman" w:cs="Times New Roman"/>
          <w:sz w:val="28"/>
          <w:szCs w:val="28"/>
        </w:rPr>
        <w:t xml:space="preserve"> два очних засідання, на базі КЗ «Ліцей №2 селище Стрижавка», КЗ «</w:t>
      </w:r>
      <w:proofErr w:type="spellStart"/>
      <w:r w:rsidR="007D1542">
        <w:rPr>
          <w:rFonts w:ascii="Times New Roman" w:hAnsi="Times New Roman" w:cs="Times New Roman"/>
          <w:sz w:val="28"/>
          <w:szCs w:val="28"/>
        </w:rPr>
        <w:t>Сосонський</w:t>
      </w:r>
      <w:proofErr w:type="spellEnd"/>
      <w:r w:rsidR="007D1542">
        <w:rPr>
          <w:rFonts w:ascii="Times New Roman" w:hAnsi="Times New Roman" w:cs="Times New Roman"/>
          <w:sz w:val="28"/>
          <w:szCs w:val="28"/>
        </w:rPr>
        <w:t xml:space="preserve"> ліцей»</w:t>
      </w:r>
      <w:r w:rsidRPr="007D1542">
        <w:rPr>
          <w:rFonts w:ascii="Times New Roman" w:hAnsi="Times New Roman" w:cs="Times New Roman"/>
          <w:sz w:val="28"/>
          <w:szCs w:val="28"/>
        </w:rPr>
        <w:t xml:space="preserve"> методичний фестиваль «Методичний кейс уроку хімії у НУШ</w:t>
      </w:r>
      <w:r w:rsidR="007D15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D1542">
        <w:rPr>
          <w:rFonts w:ascii="Times New Roman" w:hAnsi="Times New Roman" w:cs="Times New Roman"/>
          <w:sz w:val="28"/>
          <w:szCs w:val="28"/>
        </w:rPr>
        <w:t>Інтегоровані</w:t>
      </w:r>
      <w:proofErr w:type="spellEnd"/>
      <w:r w:rsidR="007D1542">
        <w:rPr>
          <w:rFonts w:ascii="Times New Roman" w:hAnsi="Times New Roman" w:cs="Times New Roman"/>
          <w:sz w:val="28"/>
          <w:szCs w:val="28"/>
        </w:rPr>
        <w:t xml:space="preserve"> заняття</w:t>
      </w:r>
      <w:r w:rsidRPr="007D1542">
        <w:rPr>
          <w:rFonts w:ascii="Times New Roman" w:hAnsi="Times New Roman" w:cs="Times New Roman"/>
          <w:sz w:val="28"/>
          <w:szCs w:val="28"/>
        </w:rPr>
        <w:t xml:space="preserve">», що дозволив учасникам узагальнити ефективні педагогічні практики. </w:t>
      </w:r>
    </w:p>
    <w:p w14:paraId="4E34DCC7" w14:textId="77777777" w:rsidR="00394393" w:rsidRPr="00394393" w:rsidRDefault="00394393" w:rsidP="003943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393">
        <w:rPr>
          <w:rFonts w:ascii="Times New Roman" w:hAnsi="Times New Roman" w:cs="Times New Roman"/>
          <w:sz w:val="28"/>
          <w:szCs w:val="28"/>
        </w:rPr>
        <w:t xml:space="preserve">10 червня доценти КЗВО «Вінницька академія безперервної освіти» — кандидат педагогічних наук, доцент кафедри гуманітарних наук Тетяна Галич та кандидат педагогічних наук, доцент кафедри управління та адміністрування Леся </w:t>
      </w:r>
      <w:proofErr w:type="spellStart"/>
      <w:r w:rsidRPr="00394393">
        <w:rPr>
          <w:rFonts w:ascii="Times New Roman" w:hAnsi="Times New Roman" w:cs="Times New Roman"/>
          <w:sz w:val="28"/>
          <w:szCs w:val="28"/>
        </w:rPr>
        <w:t>Києнко</w:t>
      </w:r>
      <w:proofErr w:type="spellEnd"/>
      <w:r w:rsidRPr="00394393">
        <w:rPr>
          <w:rFonts w:ascii="Times New Roman" w:hAnsi="Times New Roman" w:cs="Times New Roman"/>
          <w:sz w:val="28"/>
          <w:szCs w:val="28"/>
        </w:rPr>
        <w:t xml:space="preserve">-Романюк — провели науково-методичний захід «Стабільне навчання в нестабільних умовах. Режим енергозбереження для вчителя: як не згоріти, тримаючи баланс навчання» для вчителів біології та хімії Стрижавської громади. </w:t>
      </w:r>
      <w:r w:rsidRPr="00394393">
        <w:rPr>
          <w:rFonts w:ascii="Times New Roman" w:hAnsi="Times New Roman" w:cs="Times New Roman"/>
          <w:sz w:val="28"/>
          <w:szCs w:val="28"/>
        </w:rPr>
        <w:lastRenderedPageBreak/>
        <w:t>Щиро дякуємо за змістовні поради, дієві методи подолання стресу й вигорання, а також за рекомендації з організації тайм-менеджменту.</w:t>
      </w:r>
    </w:p>
    <w:p w14:paraId="36E36401" w14:textId="23F084FA" w:rsidR="00394393" w:rsidRPr="007D1542" w:rsidRDefault="00394393" w:rsidP="003943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42">
        <w:rPr>
          <w:rFonts w:ascii="Times New Roman" w:hAnsi="Times New Roman" w:cs="Times New Roman"/>
          <w:sz w:val="28"/>
          <w:szCs w:val="28"/>
        </w:rPr>
        <w:t>Загалом, діяльність комісії сприяла успішній адаптації вчителів до нових освітніх вимог, підвищенню рівня володіння цифровими інструментами та посиленню практичної спрямованості викладання хімії через STEM-технології, що загалом позитивно вплинуло на якість освітнього процесу в закладах освіти</w:t>
      </w:r>
      <w:r w:rsidR="00ED2A2A">
        <w:rPr>
          <w:rFonts w:ascii="Times New Roman" w:hAnsi="Times New Roman" w:cs="Times New Roman"/>
          <w:sz w:val="28"/>
          <w:szCs w:val="28"/>
        </w:rPr>
        <w:t xml:space="preserve"> (Додаток)</w:t>
      </w:r>
      <w:r w:rsidRPr="007D1542">
        <w:rPr>
          <w:rFonts w:ascii="Times New Roman" w:hAnsi="Times New Roman" w:cs="Times New Roman"/>
          <w:sz w:val="28"/>
          <w:szCs w:val="28"/>
        </w:rPr>
        <w:t>.</w:t>
      </w:r>
    </w:p>
    <w:p w14:paraId="0F9C5294" w14:textId="37A5759E" w:rsidR="00ED2A2A" w:rsidRDefault="00ED2A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19E0FF4" w14:textId="35F0815A" w:rsidR="00172B04" w:rsidRDefault="00ED2A2A" w:rsidP="00ED2A2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Додаток  </w:t>
      </w:r>
    </w:p>
    <w:p w14:paraId="7DDE2AA3" w14:textId="70243BDD" w:rsidR="00172B04" w:rsidRDefault="00172B04">
      <w:r w:rsidRPr="00AE5E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198300" wp14:editId="0A221486">
            <wp:extent cx="5997527" cy="2695433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25873" cy="270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5C9E1" w14:textId="58DF05C2" w:rsidR="00172B04" w:rsidRDefault="00172B04">
      <w:r w:rsidRPr="005A05CD">
        <w:rPr>
          <w:noProof/>
        </w:rPr>
        <w:drawing>
          <wp:inline distT="0" distB="0" distL="0" distR="0" wp14:anchorId="60FAD880" wp14:editId="4C194D83">
            <wp:extent cx="6020846" cy="251801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0443" cy="258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5D563" w14:textId="77777777" w:rsidR="00394393" w:rsidRDefault="00394393" w:rsidP="00883E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Інформаційна доповідь </w:t>
      </w:r>
    </w:p>
    <w:p w14:paraId="7EECD6A3" w14:textId="4E3C1E31" w:rsidR="007D1542" w:rsidRDefault="007D1542" w:rsidP="00883E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4393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394393">
        <w:rPr>
          <w:rFonts w:ascii="Times New Roman" w:hAnsi="Times New Roman" w:cs="Times New Roman"/>
          <w:b/>
          <w:bCs/>
          <w:sz w:val="28"/>
          <w:szCs w:val="28"/>
        </w:rPr>
        <w:t>Олімпіадний</w:t>
      </w:r>
      <w:proofErr w:type="spellEnd"/>
      <w:r w:rsidRPr="00394393">
        <w:rPr>
          <w:rFonts w:ascii="Times New Roman" w:hAnsi="Times New Roman" w:cs="Times New Roman"/>
          <w:b/>
          <w:bCs/>
          <w:sz w:val="28"/>
          <w:szCs w:val="28"/>
        </w:rPr>
        <w:t xml:space="preserve"> рух у 2025-2026 </w:t>
      </w:r>
      <w:proofErr w:type="spellStart"/>
      <w:r w:rsidRPr="00394393">
        <w:rPr>
          <w:rFonts w:ascii="Times New Roman" w:hAnsi="Times New Roman" w:cs="Times New Roman"/>
          <w:b/>
          <w:bCs/>
          <w:sz w:val="28"/>
          <w:szCs w:val="28"/>
        </w:rPr>
        <w:t>н.р</w:t>
      </w:r>
      <w:proofErr w:type="spellEnd"/>
      <w:r w:rsidRPr="00394393">
        <w:rPr>
          <w:rFonts w:ascii="Times New Roman" w:hAnsi="Times New Roman" w:cs="Times New Roman"/>
          <w:b/>
          <w:bCs/>
          <w:sz w:val="28"/>
          <w:szCs w:val="28"/>
        </w:rPr>
        <w:t>.. Особливості проведення»</w:t>
      </w:r>
    </w:p>
    <w:p w14:paraId="21B904A6" w14:textId="77777777" w:rsidR="009D7D34" w:rsidRDefault="009D7D34" w:rsidP="009D7D34">
      <w:pPr>
        <w:jc w:val="center"/>
      </w:pPr>
      <w:r w:rsidRPr="00595CDA">
        <w:rPr>
          <w:noProof/>
        </w:rPr>
        <w:drawing>
          <wp:inline distT="0" distB="0" distL="0" distR="0" wp14:anchorId="1D8A2AE9" wp14:editId="61A8D539">
            <wp:extent cx="5388240" cy="302980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1602" cy="3048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4205B" w14:textId="77777777" w:rsidR="009D7D34" w:rsidRPr="00394393" w:rsidRDefault="009D7D34" w:rsidP="009D7D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Обмін досвідом </w:t>
      </w:r>
      <w:r w:rsidRPr="00394393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Навчальні дослідження. Виклики та їх подолання </w:t>
      </w:r>
      <w:r w:rsidRPr="0039439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CBCD7CC" w14:textId="23AF926A" w:rsidR="00394393" w:rsidRDefault="00172B04" w:rsidP="00394393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 wp14:anchorId="5289FADF" wp14:editId="5571F0EF">
            <wp:extent cx="5814145" cy="4360459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8080" cy="443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78FB98B0" wp14:editId="65F61AAB">
            <wp:extent cx="5919418" cy="4455994"/>
            <wp:effectExtent l="0" t="0" r="571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7251" cy="4574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E54A7" w14:textId="56EE3919" w:rsidR="00394393" w:rsidRPr="00394393" w:rsidRDefault="00394393" w:rsidP="003943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Майстерка </w:t>
      </w:r>
      <w:r w:rsidRPr="0039439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94393">
        <w:rPr>
          <w:rFonts w:ascii="Times New Roman" w:hAnsi="Times New Roman" w:cs="Times New Roman"/>
          <w:b/>
          <w:bCs/>
          <w:sz w:val="28"/>
          <w:szCs w:val="28"/>
        </w:rPr>
        <w:t>Навчальні дослідження у 8 класі НУШ</w:t>
      </w:r>
      <w:r w:rsidRPr="0039439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190B62A" w14:textId="77777777" w:rsidR="00394393" w:rsidRDefault="00394393"/>
    <w:p w14:paraId="2CEB204A" w14:textId="3BEC210E" w:rsidR="00172B04" w:rsidRDefault="00172B04">
      <w:r>
        <w:rPr>
          <w:noProof/>
        </w:rPr>
        <w:lastRenderedPageBreak/>
        <w:drawing>
          <wp:inline distT="0" distB="0" distL="0" distR="0" wp14:anchorId="7836DCA2" wp14:editId="79DA7E5D">
            <wp:extent cx="6120765" cy="344297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6341E" w14:textId="388C8734" w:rsidR="00172B04" w:rsidRDefault="00172B04">
      <w:r>
        <w:rPr>
          <w:noProof/>
        </w:rPr>
        <w:drawing>
          <wp:inline distT="0" distB="0" distL="0" distR="0" wp14:anchorId="6A9491B6" wp14:editId="04E533E4">
            <wp:extent cx="6120765" cy="3442970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D7C18" w14:textId="7B55B76F" w:rsidR="00394393" w:rsidRPr="00394393" w:rsidRDefault="00394393" w:rsidP="003943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Майстер-клас </w:t>
      </w:r>
      <w:r w:rsidRPr="0039439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94393">
        <w:rPr>
          <w:rFonts w:ascii="Times New Roman" w:hAnsi="Times New Roman" w:cs="Times New Roman"/>
          <w:b/>
          <w:bCs/>
          <w:sz w:val="28"/>
          <w:szCs w:val="28"/>
        </w:rPr>
        <w:t>Інтегровані завдання з біології, хімії, географії</w:t>
      </w:r>
      <w:r w:rsidRPr="0039439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22BA9AA" w14:textId="5981EA11" w:rsidR="00394393" w:rsidRDefault="00394393"/>
    <w:p w14:paraId="4969089E" w14:textId="77777777" w:rsidR="00172B04" w:rsidRDefault="00172B04"/>
    <w:p w14:paraId="0374654C" w14:textId="13226BC4" w:rsidR="00172B04" w:rsidRDefault="00AE3690" w:rsidP="00394393">
      <w:pPr>
        <w:jc w:val="center"/>
      </w:pPr>
      <w:r>
        <w:rPr>
          <w:noProof/>
        </w:rPr>
        <w:lastRenderedPageBreak/>
        <w:drawing>
          <wp:inline distT="0" distB="0" distL="0" distR="0" wp14:anchorId="2A8CE997" wp14:editId="18BC8AF6">
            <wp:extent cx="6120765" cy="3063147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6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2B04" w:rsidRPr="00936733">
        <w:rPr>
          <w:noProof/>
        </w:rPr>
        <w:drawing>
          <wp:inline distT="0" distB="0" distL="0" distR="0" wp14:anchorId="56DBD0F1" wp14:editId="0A44A69C">
            <wp:extent cx="6290435" cy="2661313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22832" cy="267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768C6" w14:textId="29FAF654" w:rsidR="00394393" w:rsidRDefault="00394393" w:rsidP="003943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94393">
        <w:rPr>
          <w:rFonts w:ascii="Times New Roman" w:hAnsi="Times New Roman" w:cs="Times New Roman"/>
          <w:sz w:val="28"/>
          <w:szCs w:val="28"/>
        </w:rPr>
        <w:t>ауково-методичний захід «Стабільне навчання в нестабільних умовах. Режим енергозбереження для вчителя: як не згоріти, тримаючи баланс навчання» для вчителів біології та хімії Стрижавської громади</w:t>
      </w:r>
    </w:p>
    <w:p w14:paraId="0243B635" w14:textId="77777777" w:rsidR="009D7D34" w:rsidRDefault="009D7D34" w:rsidP="006E7D5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0E1B6D8C" w14:textId="77777777" w:rsidR="009D7D34" w:rsidRDefault="009D7D34" w:rsidP="006E7D5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45B055E7" w14:textId="7AB1B28B" w:rsidR="006E7D50" w:rsidRPr="006E7D50" w:rsidRDefault="006E7D50" w:rsidP="006E7D5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6E7D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Керівником ММК </w:t>
      </w:r>
      <w:r w:rsidRPr="006E7D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вч. хімії                                      </w:t>
      </w:r>
      <w:r w:rsidRPr="006E7D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Наталі</w:t>
      </w:r>
      <w:r w:rsidRPr="006E7D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</w:t>
      </w:r>
      <w:r w:rsidRPr="006E7D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ВАНЖУЛ</w:t>
      </w:r>
      <w:r w:rsidRPr="006E7D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</w:t>
      </w:r>
      <w:r w:rsidRPr="006E7D5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</w:p>
    <w:p w14:paraId="0ED0F4A0" w14:textId="01454B29" w:rsidR="006E7D50" w:rsidRDefault="006E7D50" w:rsidP="0039439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E7D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89"/>
    <w:rsid w:val="00172B04"/>
    <w:rsid w:val="00363CEE"/>
    <w:rsid w:val="00394393"/>
    <w:rsid w:val="006E7D50"/>
    <w:rsid w:val="007D1542"/>
    <w:rsid w:val="00883E4B"/>
    <w:rsid w:val="009D7D34"/>
    <w:rsid w:val="00AB5E51"/>
    <w:rsid w:val="00AE3690"/>
    <w:rsid w:val="00B17CF6"/>
    <w:rsid w:val="00E55889"/>
    <w:rsid w:val="00ED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9850"/>
  <w15:chartTrackingRefBased/>
  <w15:docId w15:val="{5DE9CBE8-9FB3-43EF-9554-086172B9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39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2284</Words>
  <Characters>1303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2026-06-16T08:00:00Z</dcterms:created>
  <dcterms:modified xsi:type="dcterms:W3CDTF">2026-06-16T09:05:00Z</dcterms:modified>
</cp:coreProperties>
</file>